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29" w:rsidRDefault="00094C8C">
      <w:pPr>
        <w:jc w:val="center"/>
        <w:rPr>
          <w:b/>
          <w:bCs/>
          <w:sz w:val="26"/>
          <w:szCs w:val="26"/>
        </w:rPr>
      </w:pPr>
      <w:bookmarkStart w:id="0" w:name="_GoBack"/>
      <w:bookmarkEnd w:id="0"/>
      <w:r>
        <w:rPr>
          <w:b/>
          <w:bCs/>
          <w:sz w:val="26"/>
          <w:szCs w:val="26"/>
        </w:rPr>
        <w:t>СООБЩЕНИЕ</w:t>
      </w:r>
      <w:r>
        <w:rPr>
          <w:b/>
          <w:bCs/>
          <w:sz w:val="26"/>
          <w:szCs w:val="26"/>
        </w:rPr>
        <w:br/>
        <w:t>О ПРОВЕДЕНИИ ОБЩЕГО СОБРАНИЯ СОБСТВЕННИКОВ</w:t>
      </w:r>
      <w:r>
        <w:rPr>
          <w:b/>
          <w:bCs/>
          <w:sz w:val="26"/>
          <w:szCs w:val="26"/>
        </w:rPr>
        <w:br/>
        <w:t>ПОМЕЩЕНИЙ В МНОГОКВАРТИРНОМ ДОМЕ, РАСПОЛОЖЕННОМ</w:t>
      </w:r>
      <w:r>
        <w:rPr>
          <w:b/>
          <w:bCs/>
          <w:sz w:val="26"/>
          <w:szCs w:val="26"/>
        </w:rPr>
        <w:br/>
        <w:t>ПО АДРЕСУ:</w:t>
      </w:r>
    </w:p>
    <w:p w:rsidR="006B5029" w:rsidRDefault="006B5029">
      <w:pPr>
        <w:ind w:left="567" w:right="567"/>
        <w:jc w:val="center"/>
        <w:rPr>
          <w:b/>
          <w:bCs/>
          <w:sz w:val="26"/>
          <w:szCs w:val="26"/>
        </w:rPr>
      </w:pPr>
    </w:p>
    <w:p w:rsidR="006B5029" w:rsidRDefault="006B5029">
      <w:pPr>
        <w:pBdr>
          <w:top w:val="single" w:sz="4" w:space="1" w:color="auto"/>
        </w:pBdr>
        <w:spacing w:after="240"/>
        <w:ind w:left="567" w:right="567"/>
        <w:rPr>
          <w:sz w:val="2"/>
          <w:szCs w:val="2"/>
        </w:rPr>
      </w:pPr>
    </w:p>
    <w:p w:rsidR="006B5029" w:rsidRDefault="00094C8C">
      <w:pPr>
        <w:ind w:left="567"/>
        <w:rPr>
          <w:sz w:val="24"/>
          <w:szCs w:val="24"/>
        </w:rPr>
      </w:pPr>
      <w:r>
        <w:rPr>
          <w:sz w:val="24"/>
          <w:szCs w:val="24"/>
        </w:rPr>
        <w:t xml:space="preserve">Сообщаем Вам, что по инициативе  </w:t>
      </w:r>
    </w:p>
    <w:p w:rsidR="006B5029" w:rsidRDefault="006B5029">
      <w:pPr>
        <w:pBdr>
          <w:top w:val="single" w:sz="4" w:space="1" w:color="auto"/>
        </w:pBdr>
        <w:ind w:left="4281"/>
        <w:rPr>
          <w:sz w:val="2"/>
          <w:szCs w:val="2"/>
        </w:rPr>
      </w:pPr>
    </w:p>
    <w:p w:rsidR="006B5029" w:rsidRDefault="00094C8C">
      <w:pPr>
        <w:jc w:val="both"/>
        <w:rPr>
          <w:sz w:val="24"/>
          <w:szCs w:val="24"/>
        </w:rPr>
      </w:pPr>
      <w:r>
        <w:rPr>
          <w:sz w:val="24"/>
          <w:szCs w:val="24"/>
        </w:rPr>
        <w:t xml:space="preserve">(указывается Ф.И.О. собственника(ов) помещений в многоквартирном доме и номера их помещений) </w:t>
      </w:r>
      <w:r>
        <w:rPr>
          <w:sz w:val="24"/>
          <w:szCs w:val="24"/>
        </w:rPr>
        <w:sym w:font="Symbol" w:char="F02D"/>
      </w:r>
      <w:r>
        <w:rPr>
          <w:sz w:val="24"/>
          <w:szCs w:val="24"/>
        </w:rPr>
        <w:t xml:space="preserve"> инициаторов общего собрания будет проводиться общее собрание собственников помещений в многоквартирном доме, расположенном по адресу:  </w:t>
      </w:r>
    </w:p>
    <w:p w:rsidR="006B5029" w:rsidRDefault="006B5029">
      <w:pPr>
        <w:pBdr>
          <w:top w:val="single" w:sz="4" w:space="1" w:color="auto"/>
        </w:pBdr>
        <w:ind w:left="6776"/>
        <w:rPr>
          <w:sz w:val="2"/>
          <w:szCs w:val="2"/>
        </w:rPr>
      </w:pPr>
    </w:p>
    <w:tbl>
      <w:tblPr>
        <w:tblW w:w="0" w:type="auto"/>
        <w:tblLayout w:type="fixed"/>
        <w:tblCellMar>
          <w:left w:w="28" w:type="dxa"/>
          <w:right w:w="28" w:type="dxa"/>
        </w:tblCellMar>
        <w:tblLook w:val="0000" w:firstRow="0" w:lastRow="0" w:firstColumn="0" w:lastColumn="0" w:noHBand="0" w:noVBand="0"/>
      </w:tblPr>
      <w:tblGrid>
        <w:gridCol w:w="5557"/>
        <w:gridCol w:w="1021"/>
        <w:gridCol w:w="3402"/>
      </w:tblGrid>
      <w:tr w:rsidR="006B5029">
        <w:tc>
          <w:tcPr>
            <w:tcW w:w="5557" w:type="dxa"/>
            <w:tcBorders>
              <w:top w:val="nil"/>
              <w:left w:val="nil"/>
              <w:bottom w:val="single" w:sz="4" w:space="0" w:color="auto"/>
              <w:right w:val="nil"/>
            </w:tcBorders>
            <w:vAlign w:val="bottom"/>
          </w:tcPr>
          <w:p w:rsidR="006B5029" w:rsidRDefault="006B5029">
            <w:pPr>
              <w:rPr>
                <w:sz w:val="24"/>
                <w:szCs w:val="24"/>
              </w:rPr>
            </w:pPr>
          </w:p>
        </w:tc>
        <w:tc>
          <w:tcPr>
            <w:tcW w:w="1021" w:type="dxa"/>
            <w:tcBorders>
              <w:top w:val="nil"/>
              <w:left w:val="nil"/>
              <w:bottom w:val="nil"/>
              <w:right w:val="nil"/>
            </w:tcBorders>
            <w:vAlign w:val="bottom"/>
          </w:tcPr>
          <w:p w:rsidR="006B5029" w:rsidRDefault="00094C8C">
            <w:pPr>
              <w:ind w:left="57"/>
              <w:rPr>
                <w:sz w:val="24"/>
                <w:szCs w:val="24"/>
              </w:rPr>
            </w:pPr>
            <w:r>
              <w:rPr>
                <w:sz w:val="24"/>
                <w:szCs w:val="24"/>
              </w:rPr>
              <w:t>в форме</w:t>
            </w:r>
          </w:p>
        </w:tc>
        <w:tc>
          <w:tcPr>
            <w:tcW w:w="3402" w:type="dxa"/>
            <w:tcBorders>
              <w:top w:val="nil"/>
              <w:left w:val="nil"/>
              <w:bottom w:val="single" w:sz="4" w:space="0" w:color="auto"/>
              <w:right w:val="nil"/>
            </w:tcBorders>
            <w:vAlign w:val="bottom"/>
          </w:tcPr>
          <w:p w:rsidR="006B5029" w:rsidRDefault="006B5029">
            <w:pPr>
              <w:rPr>
                <w:sz w:val="24"/>
                <w:szCs w:val="24"/>
              </w:rPr>
            </w:pPr>
          </w:p>
        </w:tc>
      </w:tr>
    </w:tbl>
    <w:p w:rsidR="006B5029" w:rsidRDefault="00094C8C">
      <w:pPr>
        <w:spacing w:after="240"/>
        <w:rPr>
          <w:sz w:val="24"/>
          <w:szCs w:val="24"/>
        </w:rPr>
      </w:pPr>
      <w:r>
        <w:rPr>
          <w:sz w:val="24"/>
          <w:szCs w:val="24"/>
        </w:rPr>
        <w:t xml:space="preserve">голосования (указать форму общего собрания </w:t>
      </w:r>
      <w:r>
        <w:rPr>
          <w:sz w:val="24"/>
          <w:szCs w:val="24"/>
        </w:rPr>
        <w:sym w:font="Symbol" w:char="F02D"/>
      </w:r>
      <w:r>
        <w:rPr>
          <w:sz w:val="24"/>
          <w:szCs w:val="24"/>
        </w:rPr>
        <w:t xml:space="preserve"> очная форма или заочное голосование).</w:t>
      </w:r>
    </w:p>
    <w:p w:rsidR="006B5029" w:rsidRDefault="00094C8C">
      <w:pPr>
        <w:ind w:firstLine="567"/>
        <w:jc w:val="both"/>
        <w:rPr>
          <w:i/>
          <w:iCs/>
          <w:sz w:val="24"/>
          <w:szCs w:val="24"/>
        </w:rPr>
      </w:pPr>
      <w:r>
        <w:rPr>
          <w:i/>
          <w:iCs/>
          <w:sz w:val="24"/>
          <w:szCs w:val="24"/>
        </w:rPr>
        <w:t>Следующая информация указывается в случае проведения общего собрания в очной форме:</w:t>
      </w:r>
    </w:p>
    <w:p w:rsidR="006B5029" w:rsidRDefault="00094C8C">
      <w:pPr>
        <w:tabs>
          <w:tab w:val="left" w:pos="8505"/>
        </w:tabs>
        <w:ind w:left="567"/>
        <w:rPr>
          <w:sz w:val="24"/>
          <w:szCs w:val="24"/>
        </w:rPr>
      </w:pPr>
      <w:r>
        <w:rPr>
          <w:sz w:val="24"/>
          <w:szCs w:val="24"/>
        </w:rPr>
        <w:t xml:space="preserve">Дата проведения общего собрания  </w:t>
      </w:r>
      <w:r>
        <w:rPr>
          <w:sz w:val="24"/>
          <w:szCs w:val="24"/>
        </w:rPr>
        <w:tab/>
        <w:t>.</w:t>
      </w:r>
    </w:p>
    <w:p w:rsidR="006B5029" w:rsidRDefault="006B5029">
      <w:pPr>
        <w:pBdr>
          <w:top w:val="single" w:sz="4" w:space="1" w:color="auto"/>
        </w:pBdr>
        <w:ind w:left="4224" w:right="1474"/>
        <w:rPr>
          <w:sz w:val="2"/>
          <w:szCs w:val="2"/>
        </w:rPr>
      </w:pPr>
    </w:p>
    <w:p w:rsidR="006B5029" w:rsidRDefault="00094C8C">
      <w:pPr>
        <w:tabs>
          <w:tab w:val="left" w:pos="8505"/>
        </w:tabs>
        <w:ind w:left="567"/>
        <w:rPr>
          <w:sz w:val="24"/>
          <w:szCs w:val="24"/>
        </w:rPr>
      </w:pPr>
      <w:r>
        <w:rPr>
          <w:sz w:val="24"/>
          <w:szCs w:val="24"/>
        </w:rPr>
        <w:t xml:space="preserve">Место проведения общего собрания  </w:t>
      </w:r>
      <w:r>
        <w:rPr>
          <w:sz w:val="24"/>
          <w:szCs w:val="24"/>
        </w:rPr>
        <w:tab/>
        <w:t>.</w:t>
      </w:r>
    </w:p>
    <w:p w:rsidR="006B5029" w:rsidRDefault="006B5029">
      <w:pPr>
        <w:pBdr>
          <w:top w:val="single" w:sz="4" w:space="1" w:color="auto"/>
        </w:pBdr>
        <w:ind w:left="4394" w:right="1474"/>
        <w:rPr>
          <w:sz w:val="2"/>
          <w:szCs w:val="2"/>
        </w:rPr>
      </w:pPr>
    </w:p>
    <w:p w:rsidR="006B5029" w:rsidRDefault="00094C8C">
      <w:pPr>
        <w:tabs>
          <w:tab w:val="left" w:pos="8505"/>
        </w:tabs>
        <w:ind w:left="567"/>
        <w:rPr>
          <w:sz w:val="24"/>
          <w:szCs w:val="24"/>
        </w:rPr>
      </w:pPr>
      <w:r>
        <w:rPr>
          <w:sz w:val="24"/>
          <w:szCs w:val="24"/>
        </w:rPr>
        <w:t xml:space="preserve">Время проведения общего собрания  </w:t>
      </w:r>
      <w:r>
        <w:rPr>
          <w:sz w:val="24"/>
          <w:szCs w:val="24"/>
        </w:rPr>
        <w:tab/>
        <w:t>.</w:t>
      </w:r>
    </w:p>
    <w:p w:rsidR="006B5029" w:rsidRDefault="006B5029">
      <w:pPr>
        <w:pBdr>
          <w:top w:val="single" w:sz="4" w:space="1" w:color="auto"/>
        </w:pBdr>
        <w:spacing w:after="240"/>
        <w:ind w:left="4394" w:right="1474"/>
        <w:rPr>
          <w:sz w:val="2"/>
          <w:szCs w:val="2"/>
        </w:rPr>
      </w:pPr>
    </w:p>
    <w:p w:rsidR="006B5029" w:rsidRDefault="00094C8C">
      <w:pPr>
        <w:ind w:firstLine="567"/>
        <w:jc w:val="both"/>
        <w:rPr>
          <w:i/>
          <w:iCs/>
          <w:sz w:val="24"/>
          <w:szCs w:val="24"/>
        </w:rPr>
      </w:pPr>
      <w:r>
        <w:rPr>
          <w:i/>
          <w:iCs/>
          <w:sz w:val="24"/>
          <w:szCs w:val="24"/>
        </w:rPr>
        <w:t>Следующая информация указывается в случае проведения общего собрания в форме заочного голосования:</w:t>
      </w:r>
    </w:p>
    <w:p w:rsidR="006B5029" w:rsidRDefault="00094C8C">
      <w:pPr>
        <w:spacing w:after="240"/>
        <w:ind w:firstLine="567"/>
        <w:jc w:val="both"/>
        <w:rPr>
          <w:sz w:val="24"/>
          <w:szCs w:val="24"/>
        </w:rPr>
      </w:pPr>
      <w:r>
        <w:rPr>
          <w:sz w:val="24"/>
          <w:szCs w:val="24"/>
        </w:rPr>
        <w:t>Решение по вопросам, поставленным на голосование в соответствии с повесткой дня общего собрания, осуществляется путем заполнения бланка  для голосования, приложенного к настоящему сообщению.</w:t>
      </w:r>
    </w:p>
    <w:tbl>
      <w:tblPr>
        <w:tblW w:w="0" w:type="auto"/>
        <w:tblInd w:w="567" w:type="dxa"/>
        <w:tblLayout w:type="fixed"/>
        <w:tblCellMar>
          <w:left w:w="28" w:type="dxa"/>
          <w:right w:w="28" w:type="dxa"/>
        </w:tblCellMar>
        <w:tblLook w:val="0000" w:firstRow="0" w:lastRow="0" w:firstColumn="0" w:lastColumn="0" w:noHBand="0" w:noVBand="0"/>
      </w:tblPr>
      <w:tblGrid>
        <w:gridCol w:w="5160"/>
        <w:gridCol w:w="170"/>
        <w:gridCol w:w="397"/>
        <w:gridCol w:w="255"/>
        <w:gridCol w:w="2381"/>
        <w:gridCol w:w="397"/>
        <w:gridCol w:w="397"/>
        <w:gridCol w:w="340"/>
      </w:tblGrid>
      <w:tr w:rsidR="006B5029">
        <w:tc>
          <w:tcPr>
            <w:tcW w:w="5160" w:type="dxa"/>
            <w:tcBorders>
              <w:top w:val="nil"/>
              <w:left w:val="nil"/>
              <w:bottom w:val="nil"/>
              <w:right w:val="nil"/>
            </w:tcBorders>
            <w:vAlign w:val="bottom"/>
          </w:tcPr>
          <w:p w:rsidR="006B5029" w:rsidRDefault="00094C8C">
            <w:pPr>
              <w:rPr>
                <w:sz w:val="24"/>
                <w:szCs w:val="24"/>
              </w:rPr>
            </w:pPr>
            <w:r>
              <w:rPr>
                <w:sz w:val="24"/>
                <w:szCs w:val="24"/>
              </w:rPr>
              <w:t>Бланк для голосования необходимо заполнить до</w:t>
            </w:r>
          </w:p>
        </w:tc>
        <w:tc>
          <w:tcPr>
            <w:tcW w:w="170" w:type="dxa"/>
            <w:tcBorders>
              <w:top w:val="nil"/>
              <w:left w:val="nil"/>
              <w:bottom w:val="nil"/>
              <w:right w:val="nil"/>
            </w:tcBorders>
            <w:vAlign w:val="bottom"/>
          </w:tcPr>
          <w:p w:rsidR="006B5029" w:rsidRDefault="00094C8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B5029" w:rsidRDefault="006B5029">
            <w:pPr>
              <w:jc w:val="center"/>
              <w:rPr>
                <w:sz w:val="24"/>
                <w:szCs w:val="24"/>
              </w:rPr>
            </w:pPr>
          </w:p>
        </w:tc>
        <w:tc>
          <w:tcPr>
            <w:tcW w:w="255" w:type="dxa"/>
            <w:tcBorders>
              <w:top w:val="nil"/>
              <w:left w:val="nil"/>
              <w:bottom w:val="nil"/>
              <w:right w:val="nil"/>
            </w:tcBorders>
            <w:vAlign w:val="bottom"/>
          </w:tcPr>
          <w:p w:rsidR="006B5029" w:rsidRDefault="00094C8C">
            <w:pPr>
              <w:rPr>
                <w:sz w:val="24"/>
                <w:szCs w:val="24"/>
              </w:rPr>
            </w:pPr>
            <w:r>
              <w:rPr>
                <w:sz w:val="24"/>
                <w:szCs w:val="24"/>
              </w:rPr>
              <w:t>”</w:t>
            </w:r>
          </w:p>
        </w:tc>
        <w:tc>
          <w:tcPr>
            <w:tcW w:w="2381" w:type="dxa"/>
            <w:tcBorders>
              <w:top w:val="nil"/>
              <w:left w:val="nil"/>
              <w:bottom w:val="single" w:sz="4" w:space="0" w:color="auto"/>
              <w:right w:val="nil"/>
            </w:tcBorders>
            <w:vAlign w:val="bottom"/>
          </w:tcPr>
          <w:p w:rsidR="006B5029" w:rsidRDefault="006B5029">
            <w:pPr>
              <w:jc w:val="center"/>
              <w:rPr>
                <w:sz w:val="24"/>
                <w:szCs w:val="24"/>
              </w:rPr>
            </w:pPr>
          </w:p>
        </w:tc>
        <w:tc>
          <w:tcPr>
            <w:tcW w:w="397" w:type="dxa"/>
            <w:tcBorders>
              <w:top w:val="nil"/>
              <w:left w:val="nil"/>
              <w:bottom w:val="nil"/>
              <w:right w:val="nil"/>
            </w:tcBorders>
            <w:vAlign w:val="bottom"/>
          </w:tcPr>
          <w:p w:rsidR="006B5029" w:rsidRDefault="00094C8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B5029" w:rsidRDefault="006B5029">
            <w:pPr>
              <w:rPr>
                <w:sz w:val="24"/>
                <w:szCs w:val="24"/>
              </w:rPr>
            </w:pPr>
          </w:p>
        </w:tc>
        <w:tc>
          <w:tcPr>
            <w:tcW w:w="340" w:type="dxa"/>
            <w:tcBorders>
              <w:top w:val="nil"/>
              <w:left w:val="nil"/>
              <w:bottom w:val="nil"/>
              <w:right w:val="nil"/>
            </w:tcBorders>
            <w:vAlign w:val="bottom"/>
          </w:tcPr>
          <w:p w:rsidR="006B5029" w:rsidRDefault="00094C8C">
            <w:pPr>
              <w:ind w:left="57"/>
              <w:rPr>
                <w:sz w:val="24"/>
                <w:szCs w:val="24"/>
              </w:rPr>
            </w:pPr>
            <w:r>
              <w:rPr>
                <w:sz w:val="24"/>
                <w:szCs w:val="24"/>
              </w:rPr>
              <w:t>г.</w:t>
            </w:r>
          </w:p>
        </w:tc>
      </w:tr>
    </w:tbl>
    <w:p w:rsidR="006B5029" w:rsidRDefault="006B5029">
      <w:pPr>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27"/>
        <w:gridCol w:w="227"/>
        <w:gridCol w:w="737"/>
        <w:gridCol w:w="821"/>
        <w:gridCol w:w="227"/>
        <w:gridCol w:w="737"/>
        <w:gridCol w:w="255"/>
        <w:gridCol w:w="340"/>
        <w:gridCol w:w="397"/>
        <w:gridCol w:w="5557"/>
      </w:tblGrid>
      <w:tr w:rsidR="006B5029">
        <w:tc>
          <w:tcPr>
            <w:tcW w:w="227" w:type="dxa"/>
            <w:tcBorders>
              <w:top w:val="nil"/>
              <w:left w:val="nil"/>
              <w:bottom w:val="nil"/>
              <w:right w:val="nil"/>
            </w:tcBorders>
            <w:vAlign w:val="bottom"/>
          </w:tcPr>
          <w:p w:rsidR="006B5029" w:rsidRDefault="00094C8C">
            <w:pPr>
              <w:rPr>
                <w:sz w:val="24"/>
                <w:szCs w:val="24"/>
              </w:rPr>
            </w:pPr>
            <w:r>
              <w:rPr>
                <w:sz w:val="24"/>
                <w:szCs w:val="24"/>
              </w:rPr>
              <w:t>В</w:t>
            </w:r>
          </w:p>
        </w:tc>
        <w:tc>
          <w:tcPr>
            <w:tcW w:w="227" w:type="dxa"/>
            <w:tcBorders>
              <w:top w:val="nil"/>
              <w:left w:val="nil"/>
              <w:bottom w:val="nil"/>
              <w:right w:val="nil"/>
            </w:tcBorders>
            <w:vAlign w:val="bottom"/>
          </w:tcPr>
          <w:p w:rsidR="006B5029" w:rsidRDefault="00094C8C">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6B5029" w:rsidRDefault="006B5029">
            <w:pPr>
              <w:jc w:val="center"/>
              <w:rPr>
                <w:sz w:val="24"/>
                <w:szCs w:val="24"/>
              </w:rPr>
            </w:pPr>
          </w:p>
        </w:tc>
        <w:tc>
          <w:tcPr>
            <w:tcW w:w="821" w:type="dxa"/>
            <w:tcBorders>
              <w:top w:val="nil"/>
              <w:left w:val="nil"/>
              <w:bottom w:val="nil"/>
              <w:right w:val="nil"/>
            </w:tcBorders>
            <w:vAlign w:val="bottom"/>
          </w:tcPr>
          <w:p w:rsidR="006B5029" w:rsidRDefault="00094C8C">
            <w:pPr>
              <w:rPr>
                <w:sz w:val="24"/>
                <w:szCs w:val="24"/>
              </w:rPr>
            </w:pPr>
            <w:r>
              <w:rPr>
                <w:sz w:val="24"/>
                <w:szCs w:val="24"/>
              </w:rPr>
              <w:t>” часов</w:t>
            </w:r>
          </w:p>
        </w:tc>
        <w:tc>
          <w:tcPr>
            <w:tcW w:w="227" w:type="dxa"/>
            <w:tcBorders>
              <w:top w:val="nil"/>
              <w:left w:val="nil"/>
              <w:bottom w:val="nil"/>
              <w:right w:val="nil"/>
            </w:tcBorders>
            <w:vAlign w:val="bottom"/>
          </w:tcPr>
          <w:p w:rsidR="006B5029" w:rsidRDefault="00094C8C">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6B5029" w:rsidRDefault="006B5029">
            <w:pPr>
              <w:jc w:val="center"/>
              <w:rPr>
                <w:sz w:val="24"/>
                <w:szCs w:val="24"/>
              </w:rPr>
            </w:pPr>
          </w:p>
        </w:tc>
        <w:tc>
          <w:tcPr>
            <w:tcW w:w="255" w:type="dxa"/>
            <w:tcBorders>
              <w:top w:val="nil"/>
              <w:left w:val="nil"/>
              <w:bottom w:val="nil"/>
              <w:right w:val="nil"/>
            </w:tcBorders>
            <w:vAlign w:val="bottom"/>
          </w:tcPr>
          <w:p w:rsidR="006B5029" w:rsidRDefault="00094C8C">
            <w:pPr>
              <w:rPr>
                <w:sz w:val="24"/>
                <w:szCs w:val="24"/>
              </w:rPr>
            </w:pPr>
            <w:r>
              <w:rPr>
                <w:sz w:val="24"/>
                <w:szCs w:val="24"/>
              </w:rPr>
              <w:t>”</w:t>
            </w:r>
          </w:p>
        </w:tc>
        <w:tc>
          <w:tcPr>
            <w:tcW w:w="340" w:type="dxa"/>
            <w:tcBorders>
              <w:top w:val="nil"/>
              <w:left w:val="nil"/>
              <w:bottom w:val="nil"/>
              <w:right w:val="nil"/>
            </w:tcBorders>
            <w:vAlign w:val="bottom"/>
          </w:tcPr>
          <w:p w:rsidR="006B5029" w:rsidRDefault="00094C8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B5029" w:rsidRDefault="006B5029">
            <w:pPr>
              <w:rPr>
                <w:sz w:val="24"/>
                <w:szCs w:val="24"/>
              </w:rPr>
            </w:pPr>
          </w:p>
        </w:tc>
        <w:tc>
          <w:tcPr>
            <w:tcW w:w="5557" w:type="dxa"/>
            <w:tcBorders>
              <w:top w:val="nil"/>
              <w:left w:val="nil"/>
              <w:bottom w:val="nil"/>
              <w:right w:val="nil"/>
            </w:tcBorders>
            <w:vAlign w:val="bottom"/>
          </w:tcPr>
          <w:p w:rsidR="006B5029" w:rsidRDefault="00094C8C">
            <w:pPr>
              <w:ind w:left="57"/>
              <w:rPr>
                <w:sz w:val="24"/>
                <w:szCs w:val="24"/>
              </w:rPr>
            </w:pPr>
            <w:r>
              <w:rPr>
                <w:sz w:val="24"/>
                <w:szCs w:val="24"/>
              </w:rPr>
              <w:t>года заканчивается прием заполненных бланков для</w:t>
            </w:r>
          </w:p>
        </w:tc>
      </w:tr>
    </w:tbl>
    <w:p w:rsidR="006B5029" w:rsidRDefault="00094C8C">
      <w:pPr>
        <w:rPr>
          <w:sz w:val="24"/>
          <w:szCs w:val="24"/>
        </w:rPr>
      </w:pPr>
      <w:r>
        <w:rPr>
          <w:sz w:val="24"/>
          <w:szCs w:val="24"/>
        </w:rPr>
        <w:t>голосования и будет произведен подсчет голосов.</w:t>
      </w:r>
    </w:p>
    <w:p w:rsidR="006B5029" w:rsidRDefault="00094C8C">
      <w:pPr>
        <w:ind w:firstLine="567"/>
        <w:jc w:val="both"/>
        <w:rPr>
          <w:sz w:val="24"/>
          <w:szCs w:val="24"/>
        </w:rPr>
      </w:pPr>
      <w:r>
        <w:rPr>
          <w:sz w:val="24"/>
          <w:szCs w:val="24"/>
        </w:rPr>
        <w:t xml:space="preserve">Просим Вас принять участие в проводимом общем собрании собственников помещений в многоквартирном доме, расположенном по адресу:  </w:t>
      </w:r>
    </w:p>
    <w:p w:rsidR="006B5029" w:rsidRDefault="006B5029">
      <w:pPr>
        <w:pBdr>
          <w:top w:val="single" w:sz="4" w:space="1" w:color="auto"/>
        </w:pBdr>
        <w:ind w:left="5358"/>
        <w:rPr>
          <w:sz w:val="2"/>
          <w:szCs w:val="2"/>
        </w:rPr>
      </w:pPr>
    </w:p>
    <w:p w:rsidR="006B5029" w:rsidRDefault="00094C8C">
      <w:pPr>
        <w:jc w:val="both"/>
        <w:rPr>
          <w:sz w:val="24"/>
          <w:szCs w:val="24"/>
        </w:rPr>
      </w:pPr>
      <w:r>
        <w:rPr>
          <w:sz w:val="24"/>
          <w:szCs w:val="24"/>
        </w:rPr>
        <w:t>и передать Ваше решение по поставленным на голосовании вопросам по адресу:</w:t>
      </w:r>
    </w:p>
    <w:p w:rsidR="006B5029" w:rsidRDefault="00094C8C">
      <w:pPr>
        <w:tabs>
          <w:tab w:val="right" w:pos="9923"/>
        </w:tabs>
        <w:rPr>
          <w:sz w:val="24"/>
          <w:szCs w:val="24"/>
        </w:rPr>
      </w:pPr>
      <w:r>
        <w:rPr>
          <w:sz w:val="24"/>
          <w:szCs w:val="24"/>
        </w:rPr>
        <w:tab/>
        <w:t>.</w:t>
      </w:r>
    </w:p>
    <w:p w:rsidR="006B5029" w:rsidRDefault="006B5029">
      <w:pPr>
        <w:pBdr>
          <w:top w:val="single" w:sz="4" w:space="1" w:color="auto"/>
        </w:pBdr>
        <w:spacing w:after="240"/>
        <w:ind w:right="113"/>
        <w:rPr>
          <w:sz w:val="2"/>
          <w:szCs w:val="2"/>
        </w:rPr>
      </w:pPr>
    </w:p>
    <w:p w:rsidR="006B5029" w:rsidRDefault="00094C8C">
      <w:pPr>
        <w:ind w:left="567"/>
        <w:rPr>
          <w:sz w:val="24"/>
          <w:szCs w:val="24"/>
        </w:rPr>
      </w:pPr>
      <w:r>
        <w:rPr>
          <w:sz w:val="24"/>
          <w:szCs w:val="24"/>
        </w:rPr>
        <w:t>Повестка дня общего собрания:</w:t>
      </w:r>
    </w:p>
    <w:p w:rsidR="00425F2B" w:rsidRPr="009808AD" w:rsidRDefault="00094C8C" w:rsidP="00425F2B">
      <w:pPr>
        <w:autoSpaceDE/>
        <w:autoSpaceDN/>
        <w:spacing w:after="41" w:line="248" w:lineRule="auto"/>
        <w:ind w:right="22" w:firstLine="567"/>
        <w:jc w:val="both"/>
        <w:rPr>
          <w:sz w:val="24"/>
          <w:szCs w:val="24"/>
        </w:rPr>
      </w:pPr>
      <w:r>
        <w:rPr>
          <w:sz w:val="24"/>
          <w:szCs w:val="24"/>
        </w:rPr>
        <w:t xml:space="preserve">1.  </w:t>
      </w:r>
      <w:r w:rsidR="00425F2B" w:rsidRPr="009808AD">
        <w:rPr>
          <w:sz w:val="24"/>
          <w:szCs w:val="24"/>
        </w:rPr>
        <w:t xml:space="preserve">Выборы председателя и секретаря общего собрания собственников помещений МКД </w:t>
      </w:r>
      <w:r w:rsidR="00425F2B">
        <w:rPr>
          <w:sz w:val="24"/>
          <w:szCs w:val="24"/>
        </w:rPr>
        <w:br/>
      </w:r>
      <w:r w:rsidR="00425F2B" w:rsidRPr="009808AD">
        <w:rPr>
          <w:sz w:val="24"/>
          <w:szCs w:val="24"/>
        </w:rPr>
        <w:t>№</w:t>
      </w:r>
      <w:r w:rsidR="00425F2B">
        <w:rPr>
          <w:noProof/>
          <w:sz w:val="24"/>
          <w:szCs w:val="24"/>
        </w:rPr>
        <w:t xml:space="preserve"> _______</w:t>
      </w:r>
      <w:r w:rsidR="00425F2B" w:rsidRPr="009808AD">
        <w:rPr>
          <w:sz w:val="24"/>
          <w:szCs w:val="24"/>
        </w:rPr>
        <w:t xml:space="preserve"> (адрес), выбор счетной комиссии.</w:t>
      </w:r>
    </w:p>
    <w:p w:rsidR="00425F2B" w:rsidRPr="009808AD" w:rsidRDefault="00094C8C" w:rsidP="00425F2B">
      <w:pPr>
        <w:autoSpaceDE/>
        <w:autoSpaceDN/>
        <w:spacing w:after="16" w:line="248" w:lineRule="auto"/>
        <w:ind w:right="22" w:firstLine="567"/>
        <w:jc w:val="both"/>
        <w:rPr>
          <w:sz w:val="24"/>
          <w:szCs w:val="24"/>
        </w:rPr>
      </w:pPr>
      <w:r>
        <w:rPr>
          <w:sz w:val="24"/>
          <w:szCs w:val="24"/>
        </w:rPr>
        <w:t xml:space="preserve">2. </w:t>
      </w:r>
      <w:r w:rsidR="00425F2B" w:rsidRPr="009808AD">
        <w:rPr>
          <w:sz w:val="24"/>
          <w:szCs w:val="24"/>
        </w:rPr>
        <w:t xml:space="preserve">Утверждение </w:t>
      </w:r>
      <w:r w:rsidR="00425F2B">
        <w:rPr>
          <w:noProof/>
          <w:szCs w:val="24"/>
        </w:rPr>
        <w:t>____________</w:t>
      </w:r>
      <w:r w:rsidR="00425F2B" w:rsidRPr="009808AD">
        <w:rPr>
          <w:sz w:val="24"/>
          <w:szCs w:val="24"/>
        </w:rPr>
        <w:t xml:space="preserve"> (очной, заочной, очно-заочной) формы проведения общего собрания</w:t>
      </w:r>
      <w:r w:rsidR="00425F2B">
        <w:rPr>
          <w:sz w:val="24"/>
          <w:szCs w:val="24"/>
        </w:rPr>
        <w:t>.</w:t>
      </w:r>
    </w:p>
    <w:p w:rsidR="00425F2B" w:rsidRPr="009808AD" w:rsidRDefault="00094C8C" w:rsidP="00425F2B">
      <w:pPr>
        <w:spacing w:after="16" w:line="248" w:lineRule="auto"/>
        <w:ind w:right="22" w:firstLine="567"/>
        <w:jc w:val="both"/>
        <w:rPr>
          <w:sz w:val="24"/>
          <w:szCs w:val="24"/>
        </w:rPr>
      </w:pPr>
      <w:r>
        <w:rPr>
          <w:sz w:val="24"/>
          <w:szCs w:val="24"/>
        </w:rPr>
        <w:t xml:space="preserve">3.  </w:t>
      </w:r>
      <w:r w:rsidR="00425F2B" w:rsidRPr="009808AD">
        <w:rPr>
          <w:sz w:val="24"/>
          <w:szCs w:val="24"/>
        </w:rPr>
        <w:t>Утверждение размера ежемесячного взноса на капитальный ремонт (в размере, превышающем минимальный размер ежемесячного взноса на капитальный ремонт, установленный нормативным правовым актом субъекта Российской Федерации), вида работ по капитальному ремонту многоквартирного дома по адресу ___________________, на который  могут быть использованы данные средства.</w:t>
      </w:r>
    </w:p>
    <w:p w:rsidR="00425F2B" w:rsidRPr="009808AD" w:rsidRDefault="00094C8C" w:rsidP="00425F2B">
      <w:pPr>
        <w:autoSpaceDE/>
        <w:autoSpaceDN/>
        <w:spacing w:after="7" w:line="258" w:lineRule="auto"/>
        <w:ind w:right="11" w:firstLine="567"/>
        <w:jc w:val="both"/>
        <w:rPr>
          <w:sz w:val="24"/>
          <w:szCs w:val="24"/>
        </w:rPr>
      </w:pPr>
      <w:r>
        <w:rPr>
          <w:sz w:val="24"/>
          <w:szCs w:val="24"/>
        </w:rPr>
        <w:t xml:space="preserve">4. </w:t>
      </w:r>
      <w:r w:rsidR="00425F2B" w:rsidRPr="009808AD">
        <w:rPr>
          <w:sz w:val="24"/>
          <w:szCs w:val="24"/>
        </w:rPr>
        <w:t>Утверждение периода действия взноса на капитальный ремонт в размере, превышающем минимальный размер ежемесячного взноса на капитальный ремонт в размере</w:t>
      </w:r>
      <w:r w:rsidR="00425F2B" w:rsidRPr="009808AD">
        <w:rPr>
          <w:noProof/>
          <w:sz w:val="24"/>
          <w:szCs w:val="24"/>
        </w:rPr>
        <w:t xml:space="preserve"> ______ </w:t>
      </w:r>
      <w:r w:rsidR="00425F2B" w:rsidRPr="009808AD">
        <w:rPr>
          <w:sz w:val="24"/>
          <w:szCs w:val="24"/>
        </w:rPr>
        <w:t>руб.</w:t>
      </w:r>
      <w:r w:rsidR="00425F2B" w:rsidRPr="009808AD">
        <w:rPr>
          <w:noProof/>
          <w:sz w:val="24"/>
          <w:szCs w:val="24"/>
        </w:rPr>
        <w:t xml:space="preserve"> ____</w:t>
      </w:r>
      <w:r w:rsidR="00425F2B" w:rsidRPr="009808AD">
        <w:rPr>
          <w:sz w:val="24"/>
          <w:szCs w:val="24"/>
        </w:rPr>
        <w:t xml:space="preserve"> коп.</w:t>
      </w:r>
    </w:p>
    <w:p w:rsidR="00425F2B" w:rsidRPr="009808AD" w:rsidRDefault="00425F2B" w:rsidP="00F54817">
      <w:pPr>
        <w:autoSpaceDE/>
        <w:autoSpaceDN/>
        <w:spacing w:after="240" w:line="248" w:lineRule="auto"/>
        <w:ind w:right="11" w:firstLine="567"/>
        <w:jc w:val="both"/>
        <w:rPr>
          <w:sz w:val="24"/>
          <w:szCs w:val="24"/>
        </w:rPr>
      </w:pPr>
      <w:r>
        <w:rPr>
          <w:sz w:val="24"/>
          <w:szCs w:val="24"/>
        </w:rPr>
        <w:t xml:space="preserve">5. </w:t>
      </w:r>
      <w:r w:rsidRPr="009808AD">
        <w:rPr>
          <w:sz w:val="24"/>
          <w:szCs w:val="24"/>
        </w:rPr>
        <w:t>Утверждение места хранения протокола и решения собственников помещений многоквартирного дома по вопросам, поставленным на голосование.</w:t>
      </w:r>
    </w:p>
    <w:p w:rsidR="006B5029" w:rsidRDefault="00094C8C" w:rsidP="00425F2B">
      <w:pPr>
        <w:tabs>
          <w:tab w:val="right" w:pos="9923"/>
        </w:tabs>
        <w:ind w:left="567"/>
        <w:rPr>
          <w:sz w:val="2"/>
          <w:szCs w:val="2"/>
        </w:rPr>
      </w:pPr>
      <w:r>
        <w:rPr>
          <w:sz w:val="24"/>
          <w:szCs w:val="24"/>
        </w:rPr>
        <w:t xml:space="preserve"> </w:t>
      </w:r>
    </w:p>
    <w:p w:rsidR="006B5029" w:rsidRDefault="00094C8C">
      <w:pPr>
        <w:ind w:firstLine="567"/>
        <w:jc w:val="both"/>
        <w:rPr>
          <w:sz w:val="24"/>
          <w:szCs w:val="24"/>
        </w:rPr>
      </w:pPr>
      <w:r>
        <w:rPr>
          <w:sz w:val="24"/>
          <w:szCs w:val="24"/>
        </w:rPr>
        <w:t xml:space="preserve">Порядок ознакомления с информацией и (или) материалами, которые будут представлены на данном собрании, и место или адрес, где с ними можно ознакомиться:  </w:t>
      </w:r>
    </w:p>
    <w:p w:rsidR="006B5029" w:rsidRDefault="006B5029">
      <w:pPr>
        <w:pBdr>
          <w:top w:val="single" w:sz="4" w:space="1" w:color="auto"/>
        </w:pBdr>
        <w:ind w:left="7626"/>
        <w:rPr>
          <w:sz w:val="2"/>
          <w:szCs w:val="2"/>
        </w:rPr>
      </w:pPr>
    </w:p>
    <w:p w:rsidR="006B5029" w:rsidRDefault="006B5029">
      <w:pPr>
        <w:rPr>
          <w:sz w:val="24"/>
          <w:szCs w:val="24"/>
        </w:rPr>
      </w:pPr>
    </w:p>
    <w:p w:rsidR="006B5029" w:rsidRDefault="006B5029">
      <w:pPr>
        <w:pBdr>
          <w:top w:val="single" w:sz="4" w:space="1" w:color="auto"/>
        </w:pBdr>
        <w:rPr>
          <w:sz w:val="2"/>
          <w:szCs w:val="2"/>
        </w:rPr>
      </w:pPr>
    </w:p>
    <w:p w:rsidR="006B5029" w:rsidRDefault="006B5029">
      <w:pPr>
        <w:rPr>
          <w:sz w:val="24"/>
          <w:szCs w:val="24"/>
        </w:rPr>
      </w:pPr>
    </w:p>
    <w:p w:rsidR="006B5029" w:rsidRDefault="006B5029">
      <w:pPr>
        <w:pBdr>
          <w:top w:val="single" w:sz="4" w:space="1" w:color="auto"/>
        </w:pBdr>
        <w:rPr>
          <w:sz w:val="2"/>
          <w:szCs w:val="2"/>
        </w:rPr>
      </w:pPr>
    </w:p>
    <w:p w:rsidR="006B5029" w:rsidRDefault="006B5029">
      <w:pPr>
        <w:rPr>
          <w:sz w:val="24"/>
          <w:szCs w:val="24"/>
        </w:rPr>
      </w:pPr>
    </w:p>
    <w:p w:rsidR="006B5029" w:rsidRDefault="006B5029">
      <w:pPr>
        <w:pBdr>
          <w:top w:val="single" w:sz="4" w:space="1" w:color="auto"/>
        </w:pBdr>
        <w:rPr>
          <w:sz w:val="2"/>
          <w:szCs w:val="2"/>
        </w:rPr>
      </w:pPr>
    </w:p>
    <w:p w:rsidR="006B5029" w:rsidRDefault="00094C8C">
      <w:pPr>
        <w:tabs>
          <w:tab w:val="right" w:pos="9923"/>
        </w:tabs>
        <w:rPr>
          <w:sz w:val="24"/>
          <w:szCs w:val="24"/>
        </w:rPr>
      </w:pPr>
      <w:r>
        <w:rPr>
          <w:sz w:val="24"/>
          <w:szCs w:val="24"/>
        </w:rPr>
        <w:tab/>
        <w:t>.</w:t>
      </w:r>
    </w:p>
    <w:p w:rsidR="006B5029" w:rsidRDefault="006B5029">
      <w:pPr>
        <w:pBdr>
          <w:top w:val="single" w:sz="4" w:space="1" w:color="auto"/>
        </w:pBdr>
        <w:spacing w:after="240"/>
        <w:ind w:right="113"/>
        <w:rPr>
          <w:sz w:val="2"/>
          <w:szCs w:val="2"/>
        </w:rPr>
      </w:pPr>
    </w:p>
    <w:p w:rsidR="006B5029" w:rsidRDefault="00094C8C">
      <w:pPr>
        <w:spacing w:after="240"/>
        <w:ind w:firstLine="567"/>
        <w:jc w:val="both"/>
        <w:rPr>
          <w:sz w:val="24"/>
          <w:szCs w:val="24"/>
        </w:rPr>
      </w:pPr>
      <w:r>
        <w:rPr>
          <w:sz w:val="24"/>
          <w:szCs w:val="24"/>
        </w:rPr>
        <w:t>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w:t>
      </w:r>
    </w:p>
    <w:p w:rsidR="006B5029" w:rsidRDefault="00094C8C">
      <w:pPr>
        <w:ind w:left="567"/>
        <w:rPr>
          <w:sz w:val="24"/>
          <w:szCs w:val="24"/>
        </w:rPr>
      </w:pPr>
      <w:r>
        <w:rPr>
          <w:sz w:val="24"/>
          <w:szCs w:val="24"/>
        </w:rPr>
        <w:t>Инициатор (инициативная группа):</w:t>
      </w:r>
    </w:p>
    <w:p w:rsidR="006B5029" w:rsidRDefault="00094C8C">
      <w:pPr>
        <w:tabs>
          <w:tab w:val="right" w:pos="9923"/>
        </w:tabs>
        <w:ind w:left="567"/>
        <w:rPr>
          <w:sz w:val="24"/>
          <w:szCs w:val="24"/>
        </w:rPr>
      </w:pPr>
      <w:r>
        <w:rPr>
          <w:sz w:val="24"/>
          <w:szCs w:val="24"/>
        </w:rPr>
        <w:tab/>
        <w:t>/Ф.И.О., номер помещения,</w:t>
      </w:r>
    </w:p>
    <w:p w:rsidR="006B5029" w:rsidRDefault="006B5029">
      <w:pPr>
        <w:pBdr>
          <w:top w:val="single" w:sz="4" w:space="1" w:color="auto"/>
        </w:pBdr>
        <w:ind w:left="567" w:right="2863"/>
        <w:rPr>
          <w:sz w:val="2"/>
          <w:szCs w:val="2"/>
        </w:rPr>
      </w:pPr>
    </w:p>
    <w:p w:rsidR="006B5029" w:rsidRDefault="00094C8C">
      <w:pPr>
        <w:rPr>
          <w:sz w:val="24"/>
          <w:szCs w:val="24"/>
        </w:rPr>
      </w:pPr>
      <w:r>
        <w:rPr>
          <w:sz w:val="24"/>
          <w:szCs w:val="24"/>
        </w:rPr>
        <w:t>принадлежащего на праве собственности);</w:t>
      </w:r>
    </w:p>
    <w:p w:rsidR="006B5029" w:rsidRDefault="00094C8C">
      <w:pPr>
        <w:tabs>
          <w:tab w:val="right" w:pos="9923"/>
        </w:tabs>
        <w:ind w:left="567"/>
        <w:rPr>
          <w:sz w:val="24"/>
          <w:szCs w:val="24"/>
        </w:rPr>
      </w:pPr>
      <w:r>
        <w:rPr>
          <w:sz w:val="24"/>
          <w:szCs w:val="24"/>
        </w:rPr>
        <w:tab/>
        <w:t>/Ф.И.О., номер помещения,</w:t>
      </w:r>
    </w:p>
    <w:p w:rsidR="006B5029" w:rsidRDefault="006B5029">
      <w:pPr>
        <w:pBdr>
          <w:top w:val="single" w:sz="4" w:space="1" w:color="auto"/>
        </w:pBdr>
        <w:ind w:left="567" w:right="2863"/>
        <w:rPr>
          <w:sz w:val="2"/>
          <w:szCs w:val="2"/>
        </w:rPr>
      </w:pPr>
    </w:p>
    <w:p w:rsidR="006B5029" w:rsidRDefault="00094C8C">
      <w:pPr>
        <w:rPr>
          <w:sz w:val="24"/>
          <w:szCs w:val="24"/>
        </w:rPr>
      </w:pPr>
      <w:r>
        <w:rPr>
          <w:sz w:val="24"/>
          <w:szCs w:val="24"/>
        </w:rPr>
        <w:t>принадлежащего на праве собственности);</w:t>
      </w:r>
    </w:p>
    <w:p w:rsidR="006B5029" w:rsidRDefault="00094C8C">
      <w:pPr>
        <w:tabs>
          <w:tab w:val="right" w:pos="9923"/>
        </w:tabs>
        <w:ind w:left="567"/>
        <w:rPr>
          <w:sz w:val="24"/>
          <w:szCs w:val="24"/>
        </w:rPr>
      </w:pPr>
      <w:r>
        <w:rPr>
          <w:sz w:val="24"/>
          <w:szCs w:val="24"/>
        </w:rPr>
        <w:tab/>
        <w:t>/Ф.И.О., номер помещения,</w:t>
      </w:r>
    </w:p>
    <w:p w:rsidR="006B5029" w:rsidRDefault="006B5029">
      <w:pPr>
        <w:pBdr>
          <w:top w:val="single" w:sz="4" w:space="1" w:color="auto"/>
        </w:pBdr>
        <w:ind w:left="567" w:right="2863"/>
        <w:rPr>
          <w:sz w:val="2"/>
          <w:szCs w:val="2"/>
        </w:rPr>
      </w:pPr>
    </w:p>
    <w:p w:rsidR="006B5029" w:rsidRDefault="00094C8C">
      <w:pPr>
        <w:rPr>
          <w:sz w:val="24"/>
          <w:szCs w:val="24"/>
        </w:rPr>
      </w:pPr>
      <w:r>
        <w:rPr>
          <w:sz w:val="24"/>
          <w:szCs w:val="24"/>
        </w:rPr>
        <w:t>принадлежащего на праве собственности);</w:t>
      </w:r>
    </w:p>
    <w:p w:rsidR="006B5029" w:rsidRDefault="00094C8C">
      <w:pPr>
        <w:tabs>
          <w:tab w:val="right" w:pos="9923"/>
        </w:tabs>
        <w:ind w:left="567"/>
        <w:rPr>
          <w:sz w:val="24"/>
          <w:szCs w:val="24"/>
        </w:rPr>
      </w:pPr>
      <w:r>
        <w:rPr>
          <w:sz w:val="24"/>
          <w:szCs w:val="24"/>
        </w:rPr>
        <w:tab/>
        <w:t>/Ф.И.О., номер помещения,</w:t>
      </w:r>
    </w:p>
    <w:p w:rsidR="006B5029" w:rsidRDefault="006B5029">
      <w:pPr>
        <w:pBdr>
          <w:top w:val="single" w:sz="4" w:space="1" w:color="auto"/>
        </w:pBdr>
        <w:ind w:left="567" w:right="2863"/>
        <w:rPr>
          <w:sz w:val="2"/>
          <w:szCs w:val="2"/>
        </w:rPr>
      </w:pPr>
    </w:p>
    <w:p w:rsidR="00094C8C" w:rsidRDefault="00094C8C">
      <w:pPr>
        <w:rPr>
          <w:sz w:val="24"/>
          <w:szCs w:val="24"/>
        </w:rPr>
      </w:pPr>
      <w:r>
        <w:rPr>
          <w:sz w:val="24"/>
          <w:szCs w:val="24"/>
        </w:rPr>
        <w:t>принадлежащего на праве собственности).</w:t>
      </w:r>
    </w:p>
    <w:sectPr w:rsidR="00094C8C" w:rsidSect="00F54817">
      <w:headerReference w:type="default" r:id="rId7"/>
      <w:pgSz w:w="11906" w:h="16838"/>
      <w:pgMar w:top="850" w:right="850" w:bottom="567" w:left="1134" w:header="397" w:footer="397"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17B" w:rsidRDefault="00C9717B">
      <w:r>
        <w:separator/>
      </w:r>
    </w:p>
  </w:endnote>
  <w:endnote w:type="continuationSeparator" w:id="0">
    <w:p w:rsidR="00C9717B" w:rsidRDefault="00C9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17B" w:rsidRDefault="00C9717B">
      <w:r>
        <w:separator/>
      </w:r>
    </w:p>
  </w:footnote>
  <w:footnote w:type="continuationSeparator" w:id="0">
    <w:p w:rsidR="00C9717B" w:rsidRDefault="00C97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685652"/>
      <w:docPartObj>
        <w:docPartGallery w:val="Page Numbers (Top of Page)"/>
        <w:docPartUnique/>
      </w:docPartObj>
    </w:sdtPr>
    <w:sdtEndPr/>
    <w:sdtContent>
      <w:p w:rsidR="00F54817" w:rsidRDefault="00F54817">
        <w:pPr>
          <w:pStyle w:val="a3"/>
          <w:jc w:val="center"/>
        </w:pPr>
        <w:r>
          <w:fldChar w:fldCharType="begin"/>
        </w:r>
        <w:r>
          <w:instrText>PAGE   \* MERGEFORMAT</w:instrText>
        </w:r>
        <w:r>
          <w:fldChar w:fldCharType="separate"/>
        </w:r>
        <w:r w:rsidR="00D505EE">
          <w:rPr>
            <w:noProof/>
          </w:rPr>
          <w:t>2</w:t>
        </w:r>
        <w:r>
          <w:fldChar w:fldCharType="end"/>
        </w:r>
      </w:p>
    </w:sdtContent>
  </w:sdt>
  <w:p w:rsidR="006B5029" w:rsidRDefault="006B5029">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15507"/>
    <w:multiLevelType w:val="hybridMultilevel"/>
    <w:tmpl w:val="78D26D70"/>
    <w:lvl w:ilvl="0" w:tplc="DD54941C">
      <w:start w:val="4"/>
      <w:numFmt w:val="decimal"/>
      <w:lvlText w:val="%1."/>
      <w:lvlJc w:val="left"/>
      <w:pPr>
        <w:ind w:left="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D8BE58">
      <w:start w:val="1"/>
      <w:numFmt w:val="lowerLetter"/>
      <w:lvlText w:val="%2"/>
      <w:lvlJc w:val="left"/>
      <w:pPr>
        <w:ind w:left="1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CC6CEC">
      <w:start w:val="1"/>
      <w:numFmt w:val="lowerRoman"/>
      <w:lvlText w:val="%3"/>
      <w:lvlJc w:val="left"/>
      <w:pPr>
        <w:ind w:left="2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ECF474">
      <w:start w:val="1"/>
      <w:numFmt w:val="decimal"/>
      <w:lvlText w:val="%4"/>
      <w:lvlJc w:val="left"/>
      <w:pPr>
        <w:ind w:left="3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845EDA">
      <w:start w:val="1"/>
      <w:numFmt w:val="lowerLetter"/>
      <w:lvlText w:val="%5"/>
      <w:lvlJc w:val="left"/>
      <w:pPr>
        <w:ind w:left="3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B6254A">
      <w:start w:val="1"/>
      <w:numFmt w:val="lowerRoman"/>
      <w:lvlText w:val="%6"/>
      <w:lvlJc w:val="left"/>
      <w:pPr>
        <w:ind w:left="4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68A066">
      <w:start w:val="1"/>
      <w:numFmt w:val="decimal"/>
      <w:lvlText w:val="%7"/>
      <w:lvlJc w:val="left"/>
      <w:pPr>
        <w:ind w:left="5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E6DAFE">
      <w:start w:val="1"/>
      <w:numFmt w:val="lowerLetter"/>
      <w:lvlText w:val="%8"/>
      <w:lvlJc w:val="left"/>
      <w:pPr>
        <w:ind w:left="5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241AB0">
      <w:start w:val="1"/>
      <w:numFmt w:val="lowerRoman"/>
      <w:lvlText w:val="%9"/>
      <w:lvlJc w:val="left"/>
      <w:pPr>
        <w:ind w:left="6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F3A6067"/>
    <w:multiLevelType w:val="hybridMultilevel"/>
    <w:tmpl w:val="5344D5BA"/>
    <w:lvl w:ilvl="0" w:tplc="CEF0625E">
      <w:start w:val="1"/>
      <w:numFmt w:val="decimal"/>
      <w:lvlText w:val="%1."/>
      <w:lvlJc w:val="left"/>
      <w:pPr>
        <w:ind w:left="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2EB9AE">
      <w:start w:val="1"/>
      <w:numFmt w:val="lowerLetter"/>
      <w:lvlText w:val="%2"/>
      <w:lvlJc w:val="left"/>
      <w:pPr>
        <w:ind w:left="1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203DBE">
      <w:start w:val="1"/>
      <w:numFmt w:val="lowerRoman"/>
      <w:lvlText w:val="%3"/>
      <w:lvlJc w:val="left"/>
      <w:pPr>
        <w:ind w:left="2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14BD9C">
      <w:start w:val="1"/>
      <w:numFmt w:val="decimal"/>
      <w:lvlText w:val="%4"/>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147E5E">
      <w:start w:val="1"/>
      <w:numFmt w:val="lowerLetter"/>
      <w:lvlText w:val="%5"/>
      <w:lvlJc w:val="left"/>
      <w:pPr>
        <w:ind w:left="3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4C2E48">
      <w:start w:val="1"/>
      <w:numFmt w:val="lowerRoman"/>
      <w:lvlText w:val="%6"/>
      <w:lvlJc w:val="left"/>
      <w:pPr>
        <w:ind w:left="4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2E4C50">
      <w:start w:val="1"/>
      <w:numFmt w:val="decimal"/>
      <w:lvlText w:val="%7"/>
      <w:lvlJc w:val="left"/>
      <w:pPr>
        <w:ind w:left="5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B2BAF2">
      <w:start w:val="1"/>
      <w:numFmt w:val="lowerLetter"/>
      <w:lvlText w:val="%8"/>
      <w:lvlJc w:val="left"/>
      <w:pPr>
        <w:ind w:left="6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068712">
      <w:start w:val="1"/>
      <w:numFmt w:val="lowerRoman"/>
      <w:lvlText w:val="%9"/>
      <w:lvlJc w:val="left"/>
      <w:pPr>
        <w:ind w:left="6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71"/>
    <w:rsid w:val="00094C8C"/>
    <w:rsid w:val="001375FF"/>
    <w:rsid w:val="0018778E"/>
    <w:rsid w:val="002E3971"/>
    <w:rsid w:val="00425F2B"/>
    <w:rsid w:val="00563E0F"/>
    <w:rsid w:val="006B5029"/>
    <w:rsid w:val="00803369"/>
    <w:rsid w:val="00C9717B"/>
    <w:rsid w:val="00D505EE"/>
    <w:rsid w:val="00F44F2F"/>
    <w:rsid w:val="00F54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9B2CE0-06D6-44EC-950E-5BAAE4E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rPr>
      <w:rFonts w:ascii="Times New Roman" w:hAnsi="Times New Roman" w:cs="Times New Roman"/>
      <w:sz w:val="20"/>
      <w:szCs w:val="20"/>
    </w:rPr>
  </w:style>
  <w:style w:type="character" w:styleId="a9">
    <w:name w:val="footnote reference"/>
    <w:basedOn w:val="a0"/>
    <w:uiPriority w:val="99"/>
    <w:rPr>
      <w:vertAlign w:val="superscript"/>
    </w:rPr>
  </w:style>
  <w:style w:type="paragraph" w:styleId="aa">
    <w:name w:val="Balloon Text"/>
    <w:basedOn w:val="a"/>
    <w:link w:val="ab"/>
    <w:uiPriority w:val="99"/>
    <w:semiHidden/>
    <w:unhideWhenUsed/>
    <w:rsid w:val="00425F2B"/>
    <w:rPr>
      <w:rFonts w:ascii="Tahoma" w:hAnsi="Tahoma" w:cs="Tahoma"/>
      <w:sz w:val="16"/>
      <w:szCs w:val="16"/>
    </w:rPr>
  </w:style>
  <w:style w:type="character" w:customStyle="1" w:styleId="ab">
    <w:name w:val="Текст выноски Знак"/>
    <w:basedOn w:val="a0"/>
    <w:link w:val="aa"/>
    <w:uiPriority w:val="99"/>
    <w:semiHidden/>
    <w:rsid w:val="00425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Бейда Зарема Ринатовна</cp:lastModifiedBy>
  <cp:revision>5</cp:revision>
  <cp:lastPrinted>2014-08-14T11:00:00Z</cp:lastPrinted>
  <dcterms:created xsi:type="dcterms:W3CDTF">2023-11-10T04:40:00Z</dcterms:created>
  <dcterms:modified xsi:type="dcterms:W3CDTF">2023-11-10T09:46:00Z</dcterms:modified>
</cp:coreProperties>
</file>