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0" w:rsidRPr="00895CE0" w:rsidRDefault="00895CE0" w:rsidP="00895CE0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Отчет о проведенных приемах и консультациях граждан по вопросам защи</w:t>
      </w:r>
      <w:r w:rsidR="00060A8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ты прав потребителей в филиале РГАУ МФЦ 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г. Белебей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Информация о проведенных консультациях граждан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по вопросам защиты прав потребителей 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марте  2021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года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РГАУ МФЦ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.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Белебей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</w:t>
      </w:r>
      <w:proofErr w:type="gramStart"/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2</w:t>
      </w:r>
      <w:r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4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марта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 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2021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года в рамках запланированных консультаций граждан 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РГАУ МФЦ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2000, г. 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ул.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Революционеров, 3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Администрацией МР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РБ организован и проведен консультационный стол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 участием председателя местной общественной организации «Общество защиты прав потребителей»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РБ и специалиста территориального отдела УФС по надзору в сфере защиты прав потребителей и благополучия</w:t>
      </w:r>
      <w:proofErr w:type="gram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человека по РБ.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Мероприятие проводилось в дистанционном формате.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день проведения мероприятия за консультацией обратился 1 гражданин.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частности, обратившийся гражданин проинформирован 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о правах потребителя при обнаружении недостатков выполненных работ (услуг), а также о сроках предъявления исполнителю требований о безвозмездном устранение недостатков. </w:t>
      </w:r>
      <w:proofErr w:type="gramEnd"/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Основания проведения мероприятия: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1.     </w:t>
      </w:r>
      <w:hyperlink r:id="rId6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«О защите прав потребителей в Республике Башкортостан», утвержденной постановлением Правительства Республики Башкортостан от 24 марта 2017 года № 107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</w:t>
      </w:r>
      <w:r w:rsidRPr="006E60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    </w:t>
      </w:r>
      <w:hyperlink r:id="rId7" w:history="1">
        <w:r w:rsidRPr="006E6082">
          <w:rPr>
            <w:rStyle w:val="a6"/>
            <w:rFonts w:ascii="Trebuchet MS" w:eastAsia="Times New Roman" w:hAnsi="Trebuchet MS" w:cs="Times New Roman"/>
            <w:sz w:val="21"/>
            <w:szCs w:val="21"/>
            <w:lang w:eastAsia="ru-RU"/>
          </w:rPr>
          <w:t>Муниципальная программа</w:t>
        </w:r>
      </w:hyperlink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«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защите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прав потребителей в муниципальном районе </w:t>
      </w:r>
      <w:proofErr w:type="spellStart"/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Башкортостан», утвержденной постановлением Администрации МР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район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РБ от 09 апреля 2018 года № 312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3.     </w:t>
      </w:r>
      <w:hyperlink r:id="rId8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График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приема и консультирования граждан 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РГАУ МФЦ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вопросам защиты прав потребителей на 202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</w:t>
      </w:r>
    </w:p>
    <w:p w:rsidR="001C240E" w:rsidRDefault="001C240E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</w:pP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Информация о проведенных консультациях граждан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по вопросам защиты прав потребителей  в 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феврале  2021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года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РГАУ МФЦ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. </w:t>
      </w:r>
      <w:r w:rsidR="00060A82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Белебей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</w:t>
      </w:r>
      <w:proofErr w:type="gramStart"/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2</w:t>
      </w:r>
      <w:r w:rsidR="00060A82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4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 xml:space="preserve"> </w:t>
      </w:r>
      <w:r w:rsidR="00060A82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февраля</w:t>
      </w:r>
      <w:r w:rsidRPr="00895CE0">
        <w:rPr>
          <w:rFonts w:ascii="Trebuchet MS" w:eastAsia="Times New Roman" w:hAnsi="Trebuchet MS" w:cs="Times New Roman"/>
          <w:i/>
          <w:iCs/>
          <w:color w:val="22252D"/>
          <w:sz w:val="21"/>
          <w:lang w:eastAsia="ru-RU"/>
        </w:rPr>
        <w:t> 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202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года в рамках запланированных консультаций граждан в 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РГАУ МФЦ 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</w:t>
      </w:r>
      <w:r w:rsidR="00060A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2000, г. 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ул.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Революционеров, 3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Администрацией МР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РБ организован и проведен консультационный стол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 участием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председателя местной общественной организации «Общество защиты прав потребителей» </w:t>
      </w:r>
      <w:proofErr w:type="spellStart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Белебеевского</w:t>
      </w:r>
      <w:proofErr w:type="spellEnd"/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РБ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специалиста территориального отдела УФС по надзору в сфере защиты прав потребителей и благополучия</w:t>
      </w:r>
      <w:proofErr w:type="gramEnd"/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человека по РБ.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Мероприятие проводилось в дистанционном формате.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день проведения мероприятия</w:t>
      </w:r>
      <w:r w:rsidR="004513E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="00FF04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обратившихся</w:t>
      </w:r>
      <w:proofErr w:type="gramEnd"/>
      <w:r w:rsidR="00FF04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за консультацией </w:t>
      </w:r>
      <w:r w:rsidR="00FF045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было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Основания проведения мероприятия: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1.     </w:t>
      </w:r>
      <w:hyperlink r:id="rId9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«О защите прав потребителей в Республике Башкортостан», утвержденной постановлением Правительства Республики Башкортостан от 24 марта 2017 года № 107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2.     </w:t>
      </w:r>
      <w:hyperlink r:id="rId10" w:history="1">
        <w:r w:rsidR="00A54ED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Муниципальная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</w:t>
      </w:r>
      <w:r w:rsid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защите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прав потребителей в муниципальном районе </w:t>
      </w:r>
      <w:r w:rsidR="00A54EDB"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 район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Башкортостан», утвержденной постановлением Администрации МР </w:t>
      </w:r>
      <w:r w:rsid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Белебеевский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район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РБ </w:t>
      </w:r>
      <w:r w:rsidR="00A54EDB"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 09 апреля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201</w:t>
      </w:r>
      <w:r w:rsidR="00A54EDB"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 года № 312</w:t>
      </w:r>
    </w:p>
    <w:p w:rsid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3.     </w:t>
      </w:r>
      <w:hyperlink r:id="rId11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График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приема и консультирования граждан в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РГАУ МФЦ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вопросам защиты прав потребителей на 202</w:t>
      </w:r>
      <w:r w:rsidR="00BE3C6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</w:t>
      </w:r>
    </w:p>
    <w:p w:rsidR="001C240E" w:rsidRDefault="001C240E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Информация о проведенных консультациях граждан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по вопросам защиты прав потребителей 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2020г.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РГАУ МФЦ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.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Белебей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</w:t>
      </w:r>
      <w:proofErr w:type="gramStart"/>
      <w:r>
        <w:rPr>
          <w:rFonts w:ascii="Trebuchet MS" w:eastAsia="Times New Roman" w:hAnsi="Trebuchet MS" w:cs="Times New Roman"/>
          <w:iCs/>
          <w:color w:val="22252D"/>
          <w:sz w:val="21"/>
          <w:lang w:eastAsia="ru-RU"/>
        </w:rPr>
        <w:t>В</w:t>
      </w:r>
      <w:r w:rsidRPr="006679CA">
        <w:rPr>
          <w:rFonts w:ascii="Trebuchet MS" w:eastAsia="Times New Roman" w:hAnsi="Trebuchet MS" w:cs="Times New Roman"/>
          <w:iCs/>
          <w:color w:val="22252D"/>
          <w:sz w:val="21"/>
          <w:lang w:eastAsia="ru-RU"/>
        </w:rPr>
        <w:t xml:space="preserve"> 2020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рамках запланированных консультаций граждан 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РГАУ МФЦ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2000, г. 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ул.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Революционеров, 3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Администрацией МР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РБ организован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проведен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11 консультационных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стол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ов с участием председателя местной общественной организации «Общество защиты прав потребителей»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РБ и специалиста территориального отдела УФС по надзору в сфере защиты прав потребителей и благополучия</w:t>
      </w:r>
      <w:proofErr w:type="gram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человека по РБ.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марта по декабрь 2020 года м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ероприяти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я проводили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сь в дистанционном формате.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Всего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 консультацией обратил</w:t>
      </w:r>
      <w:r w:rsidR="002505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ь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17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граждан.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Основания проведения мероприятия: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1.     </w:t>
      </w:r>
      <w:hyperlink r:id="rId12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«О защите прав потребителей в Республике Башкортостан», утвержденной постановлением Правительства Республики Башкортостан от 24 марта 2017 года № 107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</w:t>
      </w:r>
      <w:r w:rsidRPr="006E60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    </w:t>
      </w:r>
      <w:hyperlink r:id="rId13" w:history="1">
        <w:r w:rsidRPr="006E6082">
          <w:rPr>
            <w:rStyle w:val="a6"/>
            <w:rFonts w:ascii="Trebuchet MS" w:eastAsia="Times New Roman" w:hAnsi="Trebuchet MS" w:cs="Times New Roman"/>
            <w:sz w:val="21"/>
            <w:szCs w:val="21"/>
            <w:lang w:eastAsia="ru-RU"/>
          </w:rPr>
          <w:t>Муниципальная программа</w:t>
        </w:r>
      </w:hyperlink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«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защите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прав потребителей в муниципальном районе </w:t>
      </w:r>
      <w:proofErr w:type="spellStart"/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Башкортостан», утвержденной постановлением Администрации МР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район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РБ от 09 апреля 2018 года № 312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Информация о проведенных консультациях граждан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по вопросам защиты прав потребителей 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2019г.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в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РГАУ МФЦ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 г</w:t>
      </w: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 xml:space="preserve">.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u w:val="single"/>
          <w:lang w:eastAsia="ru-RU"/>
        </w:rPr>
        <w:t>Белебей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</w:t>
      </w:r>
      <w:proofErr w:type="gramStart"/>
      <w:r>
        <w:rPr>
          <w:rFonts w:ascii="Trebuchet MS" w:eastAsia="Times New Roman" w:hAnsi="Trebuchet MS" w:cs="Times New Roman"/>
          <w:iCs/>
          <w:color w:val="22252D"/>
          <w:sz w:val="21"/>
          <w:lang w:eastAsia="ru-RU"/>
        </w:rPr>
        <w:t>В</w:t>
      </w:r>
      <w:r w:rsidRPr="006679CA">
        <w:rPr>
          <w:rFonts w:ascii="Trebuchet MS" w:eastAsia="Times New Roman" w:hAnsi="Trebuchet MS" w:cs="Times New Roman"/>
          <w:iCs/>
          <w:color w:val="22252D"/>
          <w:sz w:val="21"/>
          <w:lang w:eastAsia="ru-RU"/>
        </w:rPr>
        <w:t xml:space="preserve"> 20</w:t>
      </w:r>
      <w:r w:rsidR="00250567">
        <w:rPr>
          <w:rFonts w:ascii="Trebuchet MS" w:eastAsia="Times New Roman" w:hAnsi="Trebuchet MS" w:cs="Times New Roman"/>
          <w:iCs/>
          <w:color w:val="22252D"/>
          <w:sz w:val="21"/>
          <w:lang w:eastAsia="ru-RU"/>
        </w:rPr>
        <w:t>19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год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рамках запланированных консультаций граждан 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филиале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РГАУ МФЦ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2000, г. Белебей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ул.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Революционеров, 3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Администрацией МР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 РБ организован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проведен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1</w:t>
      </w:r>
      <w:r w:rsidR="002505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консультационных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стол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ов с участием председателя местной общественной организации «Общество защиты прав потребителей»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РБ и специалиста территориального отдела УФС по надзору в сфере защиты прав потребителей и благополучия</w:t>
      </w:r>
      <w:proofErr w:type="gram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человека по РБ.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Всего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 консультацией обратил</w:t>
      </w:r>
      <w:r w:rsidR="002505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ь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="0025056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15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граждан.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Основания проведения мероприятия: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1.     </w:t>
      </w:r>
      <w:hyperlink r:id="rId14" w:history="1">
        <w:r w:rsidRPr="00895CE0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Государственная программа</w:t>
        </w:r>
      </w:hyperlink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«О защите прав потребителей в Республике Башкортостан», утвержденной постановлением Правительства Республики Башкортостан от 24 марта 2017 года № 107</w:t>
      </w:r>
    </w:p>
    <w:p w:rsidR="001C240E" w:rsidRPr="00895CE0" w:rsidRDefault="001C240E" w:rsidP="001C240E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</w:t>
      </w:r>
      <w:r w:rsidRPr="006E6082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    </w:t>
      </w:r>
      <w:hyperlink r:id="rId15" w:history="1">
        <w:r w:rsidRPr="006E6082">
          <w:rPr>
            <w:rStyle w:val="a6"/>
            <w:rFonts w:ascii="Trebuchet MS" w:eastAsia="Times New Roman" w:hAnsi="Trebuchet MS" w:cs="Times New Roman"/>
            <w:sz w:val="21"/>
            <w:szCs w:val="21"/>
            <w:lang w:eastAsia="ru-RU"/>
          </w:rPr>
          <w:t>Муниципальная программа</w:t>
        </w:r>
      </w:hyperlink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«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 защите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прав потребителей в муниципальном районе </w:t>
      </w:r>
      <w:proofErr w:type="spellStart"/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Башкортостан», утвержденной постановлением Администрации МР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район </w:t>
      </w:r>
      <w:r w:rsidRPr="00A54ED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РБ от 09 апреля 2018 года № 312</w:t>
      </w:r>
    </w:p>
    <w:p w:rsidR="00895CE0" w:rsidRPr="00895CE0" w:rsidRDefault="00895CE0" w:rsidP="00895CE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895CE0" w:rsidRPr="00895CE0" w:rsidRDefault="00895CE0" w:rsidP="004513E4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95CE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F6744" w:rsidRDefault="009F6744"/>
    <w:sectPr w:rsidR="009F6744" w:rsidSect="004513E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CA" w:rsidRDefault="00562CCA" w:rsidP="00895CE0">
      <w:pPr>
        <w:spacing w:after="0" w:line="240" w:lineRule="auto"/>
      </w:pPr>
      <w:r>
        <w:separator/>
      </w:r>
    </w:p>
  </w:endnote>
  <w:endnote w:type="continuationSeparator" w:id="0">
    <w:p w:rsidR="00562CCA" w:rsidRDefault="00562CCA" w:rsidP="0089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CA" w:rsidRDefault="00562CCA" w:rsidP="00895CE0">
      <w:pPr>
        <w:spacing w:after="0" w:line="240" w:lineRule="auto"/>
      </w:pPr>
      <w:r>
        <w:separator/>
      </w:r>
    </w:p>
  </w:footnote>
  <w:footnote w:type="continuationSeparator" w:id="0">
    <w:p w:rsidR="00562CCA" w:rsidRDefault="00562CCA" w:rsidP="0089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E0"/>
    <w:rsid w:val="00060A82"/>
    <w:rsid w:val="001C240E"/>
    <w:rsid w:val="00250567"/>
    <w:rsid w:val="003701CD"/>
    <w:rsid w:val="003F1869"/>
    <w:rsid w:val="004513E4"/>
    <w:rsid w:val="00562CCA"/>
    <w:rsid w:val="005B19F0"/>
    <w:rsid w:val="006E6082"/>
    <w:rsid w:val="00895CE0"/>
    <w:rsid w:val="009A4131"/>
    <w:rsid w:val="009F6744"/>
    <w:rsid w:val="00A54EDB"/>
    <w:rsid w:val="00B2292A"/>
    <w:rsid w:val="00BE3C6A"/>
    <w:rsid w:val="00CB4818"/>
    <w:rsid w:val="00D84FB3"/>
    <w:rsid w:val="00F524D9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44"/>
  </w:style>
  <w:style w:type="paragraph" w:styleId="1">
    <w:name w:val="heading 1"/>
    <w:basedOn w:val="a"/>
    <w:link w:val="10"/>
    <w:uiPriority w:val="9"/>
    <w:qFormat/>
    <w:rsid w:val="0089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CE0"/>
    <w:rPr>
      <w:b/>
      <w:bCs/>
    </w:rPr>
  </w:style>
  <w:style w:type="character" w:styleId="a5">
    <w:name w:val="Emphasis"/>
    <w:basedOn w:val="a0"/>
    <w:uiPriority w:val="20"/>
    <w:qFormat/>
    <w:rsid w:val="00895CE0"/>
    <w:rPr>
      <w:i/>
      <w:iCs/>
    </w:rPr>
  </w:style>
  <w:style w:type="character" w:styleId="a6">
    <w:name w:val="Hyperlink"/>
    <w:basedOn w:val="a0"/>
    <w:uiPriority w:val="99"/>
    <w:unhideWhenUsed/>
    <w:rsid w:val="00895CE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CE0"/>
  </w:style>
  <w:style w:type="paragraph" w:styleId="a9">
    <w:name w:val="footer"/>
    <w:basedOn w:val="a"/>
    <w:link w:val="aa"/>
    <w:uiPriority w:val="99"/>
    <w:semiHidden/>
    <w:unhideWhenUsed/>
    <w:rsid w:val="0089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bey-mr.ru/rayon/o-rayone/zashchita-prav-potrebiteley/?clear_cache=Y" TargetMode="External"/><Relationship Id="rId13" Type="http://schemas.openxmlformats.org/officeDocument/2006/relationships/hyperlink" Target="https://www.belebey-mr.ru/download/%D0%9F%D0%BE%D1%81%D1%82%D0%B0%D0%BD%D0%BE%D0%B2%D0%BB%D0%B5%D0%BD%D0%B8%D0%B5%20312%20%D0%BE%D1%82%2009.04.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ebey-mr.ru/download/%D0%9F%D0%BE%D1%81%D1%82%D0%B0%D0%BD%D0%BE%D0%B2%D0%BB%D0%B5%D0%BD%D0%B8%D0%B5%20312%20%D0%BE%D1%82%2009.04.2018.docx" TargetMode="External"/><Relationship Id="rId12" Type="http://schemas.openxmlformats.org/officeDocument/2006/relationships/hyperlink" Target="https://trade.bashkortostan.ru/documents/active/25491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254915/" TargetMode="External"/><Relationship Id="rId11" Type="http://schemas.openxmlformats.org/officeDocument/2006/relationships/hyperlink" Target="https://www.belebey-mr.ru/rayon/o-rayone/zashchita-prav-potrebiteley/?clear_cache=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lebey-mr.ru/download/%D0%9F%D0%BE%D1%81%D1%82%D0%B0%D0%BD%D0%BE%D0%B2%D0%BB%D0%B5%D0%BD%D0%B8%D0%B5%20312%20%D0%BE%D1%82%2009.04.2018.docx" TargetMode="External"/><Relationship Id="rId10" Type="http://schemas.openxmlformats.org/officeDocument/2006/relationships/hyperlink" Target="https://www.belebey-mr.ru/download/%D0%9F%D0%BE%D1%81%D1%82%D0%B0%D0%BD%D0%BE%D0%B2%D0%BB%D0%B5%D0%BD%D0%B8%D0%B5%20312%20%D0%BE%D1%82%2009.04.201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de.bashkortostan.ru/documents/active/254915/" TargetMode="External"/><Relationship Id="rId14" Type="http://schemas.openxmlformats.org/officeDocument/2006/relationships/hyperlink" Target="https://trade.bashkortostan.ru/documents/active/254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2021-04-15T09:31:00Z</dcterms:created>
  <dcterms:modified xsi:type="dcterms:W3CDTF">2021-04-15T09:31:00Z</dcterms:modified>
</cp:coreProperties>
</file>