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00" w:rsidRPr="0053625A" w:rsidRDefault="00AA5500" w:rsidP="00505A7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3625A">
        <w:rPr>
          <w:rFonts w:ascii="Times New Roman" w:hAnsi="Times New Roman"/>
          <w:b/>
          <w:sz w:val="28"/>
          <w:szCs w:val="28"/>
        </w:rPr>
        <w:t>Уважаемые депутаты и приглашенные участники заседания!</w:t>
      </w:r>
    </w:p>
    <w:p w:rsidR="00AA5500" w:rsidRPr="0053625A" w:rsidRDefault="00AA5500" w:rsidP="00505A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A5500" w:rsidRPr="0053625A" w:rsidRDefault="00AA5500" w:rsidP="00505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 соответствии с регламентом работы Администрации довожу до Вашего сведения ежегодную информацию о работе городской Администрации в 201</w:t>
      </w:r>
      <w:r w:rsidR="00C57B71">
        <w:rPr>
          <w:rFonts w:ascii="Times New Roman" w:hAnsi="Times New Roman"/>
          <w:sz w:val="28"/>
          <w:szCs w:val="28"/>
        </w:rPr>
        <w:t>6</w:t>
      </w:r>
      <w:r w:rsidRPr="0053625A">
        <w:rPr>
          <w:rFonts w:ascii="Times New Roman" w:hAnsi="Times New Roman"/>
          <w:sz w:val="28"/>
          <w:szCs w:val="28"/>
        </w:rPr>
        <w:t xml:space="preserve"> году.</w:t>
      </w:r>
    </w:p>
    <w:p w:rsidR="00AA5500" w:rsidRPr="0053625A" w:rsidRDefault="00AA5500" w:rsidP="004A14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Администрация городского поселения город Белебей муниципального района Белебеевский район Республики Башкортостан  действует на основании Устава городского поселения город Белебей муниципального района Белебеевский район Республики Башкортостан  и Положения об Администрации городского поселения город Белебей муниципального района Белебеевский район Республики Башкортостан. </w:t>
      </w:r>
    </w:p>
    <w:p w:rsidR="00AA5500" w:rsidRPr="0053625A" w:rsidRDefault="00AA5500" w:rsidP="004A14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Администрация городского поселения город Белебей наделена полномочиями по решению вопросов местного значения, осуществлению определенных полномочий, переданных органам местного самоуправления федеральными законами и законами Республики Башкортостан.</w:t>
      </w:r>
    </w:p>
    <w:p w:rsidR="00AA5500" w:rsidRPr="0053625A" w:rsidRDefault="00AA5500" w:rsidP="00505A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Работа Администрации строилась согласно утвержденных перспективного и текущих планов, целевых Республиканских программ, действующих нормативно-правовых актов, а также писем и обращений жителей города.</w:t>
      </w:r>
    </w:p>
    <w:p w:rsidR="0019083E" w:rsidRPr="0053625A" w:rsidRDefault="0019083E" w:rsidP="0094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Решением Совета городского поселения город Белебей от 17 декабря 2015 года №506 был утвержден бюджет городского поселения город Белебей на 2016 год по доходам в сумме 141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308,2 тыс.руб. и по расходам 141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308,2 тыс.руб.</w:t>
      </w:r>
    </w:p>
    <w:p w:rsidR="0019083E" w:rsidRPr="0053625A" w:rsidRDefault="0019083E" w:rsidP="0094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Бюджет городского поселения город Белебей исполнен за 2016 год по доходам на 102,9% от уточненного годового плана (уточненный план — 242574,6 тыс.руб., поступило — 249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 xml:space="preserve">550,0 тыс. руб.). По расходам бюджет исполнен на 99,8% от уточненного годового плана </w:t>
      </w:r>
      <w:r w:rsidR="00C01916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244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622,2 тыс.руб., кассовые расходы за 2016 год составили 244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 xml:space="preserve">122,2 тыс.руб.  </w:t>
      </w:r>
    </w:p>
    <w:p w:rsidR="0019083E" w:rsidRPr="0053625A" w:rsidRDefault="0019083E" w:rsidP="0019083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b/>
          <w:sz w:val="28"/>
          <w:szCs w:val="28"/>
        </w:rPr>
        <w:t xml:space="preserve">Доходная </w:t>
      </w:r>
      <w:r w:rsidRPr="0053625A">
        <w:rPr>
          <w:rFonts w:ascii="Times New Roman" w:hAnsi="Times New Roman"/>
          <w:sz w:val="28"/>
          <w:szCs w:val="28"/>
        </w:rPr>
        <w:t>часть бюджета городского поселения город Белебей в 2016 году в основном сформирована за счет поступлений по налоговым платежам и сборам на 51,7% от общего объема доходов (128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989,6 тыс.руб.), неналоговых доходов - доходы от сдачи в аренду имущества, доходы от реализации материальных и нематериальных активов (земля, имущество)</w:t>
      </w:r>
      <w:r w:rsidRPr="0053625A">
        <w:rPr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 xml:space="preserve"> на 16,9% (42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330,8 тыс.руб.) и безвозмездных поступлений из бюджетов других уровней – на 31,4% (78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 xml:space="preserve">229,6 тыс.руб.). </w:t>
      </w:r>
    </w:p>
    <w:p w:rsidR="0019083E" w:rsidRPr="0053625A" w:rsidRDefault="0019083E" w:rsidP="0019083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Основными источниками пополнения доходной части бюджета городского поселения город Белебей за 2016 год являлись:</w:t>
      </w:r>
    </w:p>
    <w:p w:rsidR="0019083E" w:rsidRPr="0053625A" w:rsidRDefault="0019083E" w:rsidP="0019083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- налог на доходы физических лиц – 53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325,3 тыс.руб. (21,4% от общего объема доходной части бюджета);</w:t>
      </w:r>
    </w:p>
    <w:p w:rsidR="0019083E" w:rsidRPr="0053625A" w:rsidRDefault="0019083E" w:rsidP="0019083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- земельный налог – 62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251,8 тыс.руб. (24,9%);</w:t>
      </w:r>
    </w:p>
    <w:p w:rsidR="0019083E" w:rsidRPr="0053625A" w:rsidRDefault="0019083E" w:rsidP="0019083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- доходы от продажи и использования материальных и нематериальных активов, находящихся в собственности поселения – 42</w:t>
      </w:r>
      <w:r w:rsidR="001B2523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285,7 тыс.руб. (16,9%).</w:t>
      </w:r>
    </w:p>
    <w:p w:rsidR="00F971D1" w:rsidRDefault="00F971D1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3E6" w:rsidRPr="00013F89" w:rsidRDefault="009B53E6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 xml:space="preserve">Распределение </w:t>
      </w:r>
      <w:r w:rsidRPr="00013F89">
        <w:rPr>
          <w:rFonts w:ascii="Times New Roman" w:hAnsi="Times New Roman"/>
          <w:b/>
          <w:sz w:val="28"/>
          <w:szCs w:val="28"/>
        </w:rPr>
        <w:t>расходов</w:t>
      </w:r>
      <w:r w:rsidRPr="00013F89">
        <w:rPr>
          <w:rFonts w:ascii="Times New Roman" w:hAnsi="Times New Roman"/>
          <w:sz w:val="28"/>
          <w:szCs w:val="28"/>
        </w:rPr>
        <w:t xml:space="preserve"> городского поселения г.Белебей в 2016 году производилось согласно ведомственной структуре, разделам, подразделам, целевым статьям и видам расходов функциональной классификации расходов РФ.       </w:t>
      </w:r>
    </w:p>
    <w:p w:rsidR="00223CAA" w:rsidRPr="00013F89" w:rsidRDefault="009B53E6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Расходная часть бюджета городского поселения город Белебей в 2016 году исполнена на уровне 2015 года в сумме 244 122,2 тыс.руб. (99,8% к уточненному плану). Это расходы</w:t>
      </w:r>
      <w:r w:rsidR="00223CAA" w:rsidRPr="00013F89">
        <w:rPr>
          <w:rFonts w:ascii="Times New Roman" w:hAnsi="Times New Roman"/>
          <w:sz w:val="28"/>
          <w:szCs w:val="28"/>
        </w:rPr>
        <w:t>:</w:t>
      </w:r>
    </w:p>
    <w:p w:rsidR="00223CAA" w:rsidRPr="00013F89" w:rsidRDefault="00223CAA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B53E6" w:rsidRPr="00013F89">
        <w:rPr>
          <w:rFonts w:ascii="Times New Roman" w:hAnsi="Times New Roman"/>
          <w:sz w:val="28"/>
          <w:szCs w:val="28"/>
        </w:rPr>
        <w:t xml:space="preserve"> на содержание аппарата Совета и Администрации ГП г.Белебей, которые в 2016 году по сравнению с 2015 годом сократились на 20,6%  и составили 15</w:t>
      </w:r>
      <w:r w:rsidR="00946EBA">
        <w:rPr>
          <w:rFonts w:ascii="Times New Roman" w:hAnsi="Times New Roman"/>
          <w:sz w:val="28"/>
          <w:szCs w:val="28"/>
        </w:rPr>
        <w:t xml:space="preserve"> </w:t>
      </w:r>
      <w:r w:rsidR="009B53E6" w:rsidRPr="00013F89">
        <w:rPr>
          <w:rFonts w:ascii="Times New Roman" w:hAnsi="Times New Roman"/>
          <w:sz w:val="28"/>
          <w:szCs w:val="28"/>
        </w:rPr>
        <w:t>716,0 тыс.руб. (в 2015 году – 12</w:t>
      </w:r>
      <w:r w:rsidR="00946EBA">
        <w:rPr>
          <w:rFonts w:ascii="Times New Roman" w:hAnsi="Times New Roman"/>
          <w:sz w:val="28"/>
          <w:szCs w:val="28"/>
        </w:rPr>
        <w:t xml:space="preserve"> </w:t>
      </w:r>
      <w:r w:rsidR="009B53E6" w:rsidRPr="00013F89">
        <w:rPr>
          <w:rFonts w:ascii="Times New Roman" w:hAnsi="Times New Roman"/>
          <w:sz w:val="28"/>
          <w:szCs w:val="28"/>
        </w:rPr>
        <w:t xml:space="preserve">476,1 тыс.руб.), расходы на проведение выборов в 2016 году (617,0 тыс.руб.), </w:t>
      </w:r>
    </w:p>
    <w:p w:rsidR="00223CAA" w:rsidRPr="00013F89" w:rsidRDefault="00223CAA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 xml:space="preserve">- </w:t>
      </w:r>
      <w:r w:rsidR="009B53E6" w:rsidRPr="00013F89">
        <w:rPr>
          <w:rFonts w:ascii="Times New Roman" w:hAnsi="Times New Roman"/>
          <w:sz w:val="28"/>
          <w:szCs w:val="28"/>
        </w:rPr>
        <w:t>расходы, связанные с обслуживанием муниципальной казны в 2016 году, которые увеличились по сравнению с 2015 годом в 2 раза и составили 1</w:t>
      </w:r>
      <w:r w:rsidR="00946EBA">
        <w:rPr>
          <w:rFonts w:ascii="Times New Roman" w:hAnsi="Times New Roman"/>
          <w:sz w:val="28"/>
          <w:szCs w:val="28"/>
        </w:rPr>
        <w:t xml:space="preserve"> </w:t>
      </w:r>
      <w:r w:rsidR="009B53E6" w:rsidRPr="00013F89">
        <w:rPr>
          <w:rFonts w:ascii="Times New Roman" w:hAnsi="Times New Roman"/>
          <w:sz w:val="28"/>
          <w:szCs w:val="28"/>
        </w:rPr>
        <w:t>507,0 тыс.руб. (в 2015г. - 733,2 тыс.руб.). Это связано с тем, что в  2016 году в казну ГП г.Белебей переданы два общежития (ул.Красная - 95а и Восточная - 69) и расходы по оплате коммунальных услуг за эти помещения администрация вынуждена нести в связи с тем, что большинство комнат в общежитиях пустуют, также с каждым годом увеличиваются расходы по проведению оценки имущества, составляющего казну поселения.</w:t>
      </w:r>
      <w:r w:rsidR="00155E16" w:rsidRPr="00013F89">
        <w:rPr>
          <w:rFonts w:ascii="Times New Roman" w:hAnsi="Times New Roman"/>
          <w:sz w:val="28"/>
          <w:szCs w:val="28"/>
        </w:rPr>
        <w:t xml:space="preserve"> </w:t>
      </w:r>
    </w:p>
    <w:p w:rsidR="00223CAA" w:rsidRPr="00013F89" w:rsidRDefault="00223CAA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-</w:t>
      </w:r>
      <w:r w:rsidR="00155E16" w:rsidRPr="00013F89">
        <w:rPr>
          <w:rFonts w:ascii="Times New Roman" w:hAnsi="Times New Roman"/>
          <w:sz w:val="28"/>
          <w:szCs w:val="28"/>
        </w:rPr>
        <w:t xml:space="preserve"> расходы по содержанию дорожного хозяйства, жилищно-коммунального хозяйства, социальные выплаты и межбюджетные трансферты. </w:t>
      </w:r>
    </w:p>
    <w:p w:rsidR="00155E16" w:rsidRPr="00013F89" w:rsidRDefault="00155E16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 xml:space="preserve">Межбюджетные трансферты в 2016 году перечислены в </w:t>
      </w:r>
      <w:r w:rsidR="00223CAA" w:rsidRPr="00013F89">
        <w:rPr>
          <w:rFonts w:ascii="Times New Roman" w:hAnsi="Times New Roman"/>
          <w:sz w:val="28"/>
          <w:szCs w:val="28"/>
        </w:rPr>
        <w:t>размере</w:t>
      </w:r>
      <w:r w:rsidRPr="00013F89">
        <w:rPr>
          <w:rFonts w:ascii="Times New Roman" w:hAnsi="Times New Roman"/>
          <w:sz w:val="28"/>
          <w:szCs w:val="28"/>
        </w:rPr>
        <w:t xml:space="preserve"> 84</w:t>
      </w:r>
      <w:r w:rsidR="00946EBA">
        <w:rPr>
          <w:rFonts w:ascii="Times New Roman" w:hAnsi="Times New Roman"/>
          <w:sz w:val="28"/>
          <w:szCs w:val="28"/>
        </w:rPr>
        <w:t xml:space="preserve"> </w:t>
      </w:r>
      <w:r w:rsidRPr="00013F89">
        <w:rPr>
          <w:rFonts w:ascii="Times New Roman" w:hAnsi="Times New Roman"/>
          <w:sz w:val="28"/>
          <w:szCs w:val="28"/>
        </w:rPr>
        <w:t>527,6 тыс.руб.</w:t>
      </w:r>
    </w:p>
    <w:p w:rsidR="00155E16" w:rsidRPr="00013F89" w:rsidRDefault="000924EC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Социальные выплаты в 2016 году – это расходы</w:t>
      </w:r>
      <w:r w:rsidR="00155E16" w:rsidRPr="00013F89">
        <w:rPr>
          <w:rFonts w:ascii="Times New Roman" w:hAnsi="Times New Roman"/>
          <w:sz w:val="28"/>
          <w:szCs w:val="28"/>
        </w:rPr>
        <w:t xml:space="preserve"> по возмещению транспортных расходов для больных, нуждающихся в гемодиализе почек в сумме 9,1 тыс.руб.</w:t>
      </w:r>
    </w:p>
    <w:p w:rsidR="00E3653F" w:rsidRPr="00013F89" w:rsidRDefault="00155E16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 xml:space="preserve"> </w:t>
      </w:r>
      <w:r w:rsidR="00E3653F" w:rsidRPr="00013F89">
        <w:rPr>
          <w:rFonts w:ascii="Times New Roman" w:hAnsi="Times New Roman"/>
          <w:sz w:val="28"/>
          <w:szCs w:val="28"/>
        </w:rPr>
        <w:t>Бюджет городского поселения город Белебей МР Белебеевский район РБ в 2016 году исполнен с профицитом 5</w:t>
      </w:r>
      <w:r w:rsidR="001B2523" w:rsidRPr="00013F89">
        <w:rPr>
          <w:rFonts w:ascii="Times New Roman" w:hAnsi="Times New Roman"/>
          <w:sz w:val="28"/>
          <w:szCs w:val="28"/>
        </w:rPr>
        <w:t xml:space="preserve"> </w:t>
      </w:r>
      <w:r w:rsidR="00E3653F" w:rsidRPr="00013F89">
        <w:rPr>
          <w:rFonts w:ascii="Times New Roman" w:hAnsi="Times New Roman"/>
          <w:sz w:val="28"/>
          <w:szCs w:val="28"/>
        </w:rPr>
        <w:t>427,8 тыс.руб.</w:t>
      </w:r>
    </w:p>
    <w:p w:rsidR="00AA2D6D" w:rsidRPr="00013F89" w:rsidRDefault="00AA2D6D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047" w:rsidRPr="00013F89" w:rsidRDefault="00E407A3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 xml:space="preserve">Большая часть </w:t>
      </w:r>
      <w:r w:rsidRPr="00013F89">
        <w:rPr>
          <w:rFonts w:ascii="Times New Roman" w:hAnsi="Times New Roman"/>
          <w:b/>
          <w:sz w:val="28"/>
          <w:szCs w:val="28"/>
        </w:rPr>
        <w:t>расходов</w:t>
      </w:r>
      <w:r w:rsidRPr="00013F89">
        <w:rPr>
          <w:rFonts w:ascii="Times New Roman" w:hAnsi="Times New Roman"/>
          <w:sz w:val="28"/>
          <w:szCs w:val="28"/>
        </w:rPr>
        <w:t xml:space="preserve">  - это расходы направленные на содержание </w:t>
      </w:r>
      <w:r w:rsidRPr="00013F89">
        <w:rPr>
          <w:rFonts w:ascii="Times New Roman" w:hAnsi="Times New Roman"/>
          <w:b/>
          <w:sz w:val="28"/>
          <w:szCs w:val="28"/>
        </w:rPr>
        <w:t>д</w:t>
      </w:r>
      <w:r w:rsidR="00240047" w:rsidRPr="00013F89">
        <w:rPr>
          <w:rFonts w:ascii="Times New Roman" w:hAnsi="Times New Roman"/>
          <w:b/>
          <w:sz w:val="28"/>
          <w:szCs w:val="28"/>
        </w:rPr>
        <w:t>орожно</w:t>
      </w:r>
      <w:r w:rsidRPr="00013F89">
        <w:rPr>
          <w:rFonts w:ascii="Times New Roman" w:hAnsi="Times New Roman"/>
          <w:b/>
          <w:sz w:val="28"/>
          <w:szCs w:val="28"/>
        </w:rPr>
        <w:t>го</w:t>
      </w:r>
      <w:r w:rsidR="00240047" w:rsidRPr="00013F89">
        <w:rPr>
          <w:rFonts w:ascii="Times New Roman" w:hAnsi="Times New Roman"/>
          <w:b/>
          <w:sz w:val="28"/>
          <w:szCs w:val="28"/>
        </w:rPr>
        <w:t xml:space="preserve"> хозяйств</w:t>
      </w:r>
      <w:r w:rsidRPr="00013F89">
        <w:rPr>
          <w:rFonts w:ascii="Times New Roman" w:hAnsi="Times New Roman"/>
          <w:b/>
          <w:sz w:val="28"/>
          <w:szCs w:val="28"/>
        </w:rPr>
        <w:t>а</w:t>
      </w:r>
      <w:r w:rsidR="00240047" w:rsidRPr="00013F89">
        <w:rPr>
          <w:rFonts w:ascii="Times New Roman" w:hAnsi="Times New Roman"/>
          <w:sz w:val="28"/>
          <w:szCs w:val="28"/>
        </w:rPr>
        <w:t xml:space="preserve"> (дорожные фонды)</w:t>
      </w:r>
      <w:r w:rsidRPr="00013F89">
        <w:rPr>
          <w:rFonts w:ascii="Times New Roman" w:hAnsi="Times New Roman"/>
          <w:sz w:val="28"/>
          <w:szCs w:val="28"/>
        </w:rPr>
        <w:t xml:space="preserve">. Так, </w:t>
      </w:r>
      <w:r w:rsidR="00240047" w:rsidRPr="00013F89">
        <w:rPr>
          <w:rFonts w:ascii="Times New Roman" w:hAnsi="Times New Roman"/>
          <w:sz w:val="28"/>
          <w:szCs w:val="28"/>
        </w:rPr>
        <w:t>в 2016 году на содержание дорожного хозяйства (это расходы на содержание и ремонт а/м дорог) с учетом всех доходных источников за 2016 г. изра</w:t>
      </w:r>
      <w:r w:rsidR="005D39AA">
        <w:rPr>
          <w:rFonts w:ascii="Times New Roman" w:hAnsi="Times New Roman"/>
          <w:sz w:val="28"/>
          <w:szCs w:val="28"/>
        </w:rPr>
        <w:t xml:space="preserve">сходовано 65 </w:t>
      </w:r>
      <w:r w:rsidR="00240047" w:rsidRPr="00013F89">
        <w:rPr>
          <w:rFonts w:ascii="Times New Roman" w:hAnsi="Times New Roman"/>
          <w:sz w:val="28"/>
          <w:szCs w:val="28"/>
        </w:rPr>
        <w:t>598</w:t>
      </w:r>
      <w:r w:rsidR="00996B95" w:rsidRPr="00013F89">
        <w:rPr>
          <w:rFonts w:ascii="Times New Roman" w:hAnsi="Times New Roman"/>
          <w:sz w:val="28"/>
          <w:szCs w:val="28"/>
        </w:rPr>
        <w:t xml:space="preserve"> </w:t>
      </w:r>
      <w:r w:rsidR="00240047" w:rsidRPr="00013F89">
        <w:rPr>
          <w:rFonts w:ascii="Times New Roman" w:hAnsi="Times New Roman"/>
          <w:sz w:val="28"/>
          <w:szCs w:val="28"/>
        </w:rPr>
        <w:t xml:space="preserve">тыс.руб. или 100% от уточненного годового плана. </w:t>
      </w:r>
    </w:p>
    <w:p w:rsidR="00240047" w:rsidRPr="00013F89" w:rsidRDefault="00240047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В отчетном году был произведен ремонт автомобильных дорог, в том числе:</w:t>
      </w:r>
    </w:p>
    <w:p w:rsidR="00240047" w:rsidRPr="00013F89" w:rsidRDefault="00240047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- за счет средств бюджета РБ проведен ремонт автомобильных дорог на сумму 37,638</w:t>
      </w:r>
      <w:r w:rsidR="001D2E9A">
        <w:rPr>
          <w:rFonts w:ascii="Times New Roman" w:hAnsi="Times New Roman"/>
          <w:sz w:val="28"/>
          <w:szCs w:val="28"/>
        </w:rPr>
        <w:t xml:space="preserve"> </w:t>
      </w:r>
      <w:r w:rsidRPr="00013F89">
        <w:rPr>
          <w:rFonts w:ascii="Times New Roman" w:hAnsi="Times New Roman"/>
          <w:sz w:val="28"/>
          <w:szCs w:val="28"/>
        </w:rPr>
        <w:t>млн.руб.</w:t>
      </w:r>
      <w:r w:rsidR="001D2E9A">
        <w:rPr>
          <w:rFonts w:ascii="Times New Roman" w:hAnsi="Times New Roman"/>
          <w:sz w:val="28"/>
          <w:szCs w:val="28"/>
        </w:rPr>
        <w:t xml:space="preserve"> </w:t>
      </w:r>
      <w:r w:rsidRPr="00013F89">
        <w:rPr>
          <w:rFonts w:ascii="Times New Roman" w:hAnsi="Times New Roman"/>
          <w:sz w:val="28"/>
          <w:szCs w:val="28"/>
        </w:rPr>
        <w:t>и за счет средств местного бю</w:t>
      </w:r>
      <w:r w:rsidR="001D2E9A">
        <w:rPr>
          <w:rFonts w:ascii="Times New Roman" w:hAnsi="Times New Roman"/>
          <w:sz w:val="28"/>
          <w:szCs w:val="28"/>
        </w:rPr>
        <w:t>джета на сумму 27 </w:t>
      </w:r>
      <w:r w:rsidRPr="00013F89">
        <w:rPr>
          <w:rFonts w:ascii="Times New Roman" w:hAnsi="Times New Roman"/>
          <w:sz w:val="28"/>
          <w:szCs w:val="28"/>
        </w:rPr>
        <w:t>960</w:t>
      </w:r>
      <w:r w:rsidR="001D2E9A">
        <w:rPr>
          <w:rFonts w:ascii="Times New Roman" w:hAnsi="Times New Roman"/>
          <w:sz w:val="28"/>
          <w:szCs w:val="28"/>
        </w:rPr>
        <w:t>, 00 тыс.</w:t>
      </w:r>
      <w:r w:rsidRPr="00013F89">
        <w:rPr>
          <w:rFonts w:ascii="Times New Roman" w:hAnsi="Times New Roman"/>
          <w:sz w:val="28"/>
          <w:szCs w:val="28"/>
        </w:rPr>
        <w:t>руб. ( это ремонт дорог  по улицам: Красная, Красноармейская, Советская, Восточная, Сыртлановой, Войкова, Горохова, Революционеров, Бехтерева, Шоссейная, Фурманова, Травницкого,</w:t>
      </w:r>
      <w:r w:rsidR="00996B95" w:rsidRPr="00013F89">
        <w:rPr>
          <w:rFonts w:ascii="Times New Roman" w:hAnsi="Times New Roman"/>
          <w:sz w:val="28"/>
          <w:szCs w:val="28"/>
        </w:rPr>
        <w:t xml:space="preserve"> </w:t>
      </w:r>
      <w:r w:rsidRPr="00013F89">
        <w:rPr>
          <w:rFonts w:ascii="Times New Roman" w:hAnsi="Times New Roman"/>
          <w:sz w:val="28"/>
          <w:szCs w:val="28"/>
        </w:rPr>
        <w:t>Перв</w:t>
      </w:r>
      <w:r w:rsidR="00996B95" w:rsidRPr="00013F89">
        <w:rPr>
          <w:rFonts w:ascii="Times New Roman" w:hAnsi="Times New Roman"/>
          <w:sz w:val="28"/>
          <w:szCs w:val="28"/>
        </w:rPr>
        <w:t>о</w:t>
      </w:r>
      <w:r w:rsidRPr="00013F89">
        <w:rPr>
          <w:rFonts w:ascii="Times New Roman" w:hAnsi="Times New Roman"/>
          <w:sz w:val="28"/>
          <w:szCs w:val="28"/>
        </w:rPr>
        <w:t>майская.). На технический надзор за проведением работ потрачено 2</w:t>
      </w:r>
      <w:r w:rsidR="001D2E9A">
        <w:rPr>
          <w:rFonts w:ascii="Times New Roman" w:hAnsi="Times New Roman"/>
          <w:sz w:val="28"/>
          <w:szCs w:val="28"/>
        </w:rPr>
        <w:t> </w:t>
      </w:r>
      <w:r w:rsidRPr="00013F89">
        <w:rPr>
          <w:rFonts w:ascii="Times New Roman" w:hAnsi="Times New Roman"/>
          <w:sz w:val="28"/>
          <w:szCs w:val="28"/>
        </w:rPr>
        <w:t>282</w:t>
      </w:r>
      <w:r w:rsidR="001D2E9A">
        <w:rPr>
          <w:rFonts w:ascii="Times New Roman" w:hAnsi="Times New Roman"/>
          <w:sz w:val="28"/>
          <w:szCs w:val="28"/>
        </w:rPr>
        <w:t>, 00 тыс</w:t>
      </w:r>
      <w:r w:rsidRPr="00013F89">
        <w:rPr>
          <w:rFonts w:ascii="Times New Roman" w:hAnsi="Times New Roman"/>
          <w:sz w:val="28"/>
          <w:szCs w:val="28"/>
        </w:rPr>
        <w:t>. руб.</w:t>
      </w:r>
    </w:p>
    <w:p w:rsidR="00240047" w:rsidRPr="00013F89" w:rsidRDefault="00240047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- ремонт покрытия моста по ул.Красноармейская  - 457</w:t>
      </w:r>
      <w:r w:rsidR="001D2E9A">
        <w:rPr>
          <w:rFonts w:ascii="Times New Roman" w:hAnsi="Times New Roman"/>
          <w:sz w:val="28"/>
          <w:szCs w:val="28"/>
        </w:rPr>
        <w:t xml:space="preserve"> </w:t>
      </w:r>
      <w:r w:rsidRPr="00013F89">
        <w:rPr>
          <w:rFonts w:ascii="Times New Roman" w:hAnsi="Times New Roman"/>
          <w:sz w:val="28"/>
          <w:szCs w:val="28"/>
        </w:rPr>
        <w:t>тыс.руб., ул.Коммунистическая – 320 тыс.</w:t>
      </w:r>
    </w:p>
    <w:p w:rsidR="00240047" w:rsidRPr="00013F89" w:rsidRDefault="00240047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На содержание автомобильных дорог (летнее и зимнее), дорожных знаков, светофорных объектов, пешеходных ограждений городского поселения в 2016 году израсходовано 25</w:t>
      </w:r>
      <w:r w:rsidR="001D2E9A">
        <w:rPr>
          <w:rFonts w:ascii="Times New Roman" w:hAnsi="Times New Roman"/>
          <w:sz w:val="28"/>
          <w:szCs w:val="28"/>
        </w:rPr>
        <w:t> </w:t>
      </w:r>
      <w:r w:rsidRPr="00013F89">
        <w:rPr>
          <w:rFonts w:ascii="Times New Roman" w:hAnsi="Times New Roman"/>
          <w:sz w:val="28"/>
          <w:szCs w:val="28"/>
        </w:rPr>
        <w:t>940</w:t>
      </w:r>
      <w:r w:rsidR="001D2E9A">
        <w:rPr>
          <w:rFonts w:ascii="Times New Roman" w:hAnsi="Times New Roman"/>
          <w:sz w:val="28"/>
          <w:szCs w:val="28"/>
        </w:rPr>
        <w:t>,</w:t>
      </w:r>
      <w:r w:rsidR="00C1151D" w:rsidRPr="00013F89">
        <w:rPr>
          <w:rFonts w:ascii="Times New Roman" w:hAnsi="Times New Roman"/>
          <w:sz w:val="28"/>
          <w:szCs w:val="28"/>
        </w:rPr>
        <w:t> </w:t>
      </w:r>
      <w:r w:rsidRPr="00013F89">
        <w:rPr>
          <w:rFonts w:ascii="Times New Roman" w:hAnsi="Times New Roman"/>
          <w:sz w:val="28"/>
          <w:szCs w:val="28"/>
        </w:rPr>
        <w:t>791</w:t>
      </w:r>
      <w:r w:rsidR="001D2E9A">
        <w:rPr>
          <w:rFonts w:ascii="Times New Roman" w:hAnsi="Times New Roman"/>
          <w:sz w:val="28"/>
          <w:szCs w:val="28"/>
        </w:rPr>
        <w:t xml:space="preserve"> тыс.</w:t>
      </w:r>
      <w:r w:rsidR="00C1151D" w:rsidRPr="00013F89">
        <w:rPr>
          <w:rFonts w:ascii="Times New Roman" w:hAnsi="Times New Roman"/>
          <w:sz w:val="28"/>
          <w:szCs w:val="28"/>
        </w:rPr>
        <w:t xml:space="preserve"> </w:t>
      </w:r>
      <w:r w:rsidRPr="00013F89">
        <w:rPr>
          <w:rFonts w:ascii="Times New Roman" w:hAnsi="Times New Roman"/>
          <w:sz w:val="28"/>
          <w:szCs w:val="28"/>
        </w:rPr>
        <w:t>руб., на 11,6% больше чем было израсходовано в 2015 году.</w:t>
      </w:r>
    </w:p>
    <w:p w:rsidR="00240047" w:rsidRPr="00013F89" w:rsidRDefault="00240047" w:rsidP="00013F89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 xml:space="preserve">- </w:t>
      </w:r>
      <w:r w:rsidR="00C40282">
        <w:rPr>
          <w:rFonts w:ascii="Times New Roman" w:hAnsi="Times New Roman"/>
          <w:sz w:val="28"/>
          <w:szCs w:val="28"/>
        </w:rPr>
        <w:t xml:space="preserve">в </w:t>
      </w:r>
      <w:r w:rsidRPr="00013F89">
        <w:rPr>
          <w:rFonts w:ascii="Times New Roman" w:hAnsi="Times New Roman"/>
          <w:sz w:val="28"/>
          <w:szCs w:val="28"/>
        </w:rPr>
        <w:t xml:space="preserve">летний период проводились работы с постоянной очисткой дорог от мусора с последующим поливом водой силами МУП «Белебеевский коммунальник». Систематически осуществлялась уборка и очистка территории остановочных павильонов и тротуаров, проведены работы по омолаживанию живой изгороди, выкашивание газонов, покраска стелы, скамеек, заборов, остановок. Стоимость этих работ составила  – 4 210 214 руб. (в прошлом году  - </w:t>
      </w:r>
      <w:r w:rsidR="005D39AA">
        <w:rPr>
          <w:rFonts w:ascii="Times New Roman" w:hAnsi="Times New Roman"/>
          <w:sz w:val="28"/>
          <w:szCs w:val="28"/>
        </w:rPr>
        <w:lastRenderedPageBreak/>
        <w:t>6 878 479</w:t>
      </w:r>
      <w:r w:rsidRPr="00013F89">
        <w:rPr>
          <w:rFonts w:ascii="Times New Roman" w:hAnsi="Times New Roman"/>
          <w:sz w:val="28"/>
          <w:szCs w:val="28"/>
        </w:rPr>
        <w:t xml:space="preserve"> руб.). В 2016 году в рамках летнего содержания произведена покраска бордюр атмосферостойкими красками.</w:t>
      </w:r>
    </w:p>
    <w:p w:rsidR="00240047" w:rsidRPr="000E2274" w:rsidRDefault="00240047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274">
        <w:rPr>
          <w:rFonts w:ascii="Times New Roman" w:hAnsi="Times New Roman"/>
          <w:sz w:val="28"/>
          <w:szCs w:val="28"/>
        </w:rPr>
        <w:t xml:space="preserve">- в зимний период проводились работы по очистке дорог и тротуаров от снега, наледи, их обработке противогололедными материалами, вывозу снега общим объемом финансирования </w:t>
      </w:r>
      <w:r w:rsidR="000E2274" w:rsidRPr="000E2274">
        <w:rPr>
          <w:rFonts w:ascii="Times New Roman" w:hAnsi="Times New Roman"/>
          <w:sz w:val="28"/>
          <w:szCs w:val="28"/>
        </w:rPr>
        <w:t>16 208</w:t>
      </w:r>
      <w:r w:rsidR="00C40282">
        <w:rPr>
          <w:rFonts w:ascii="Times New Roman" w:hAnsi="Times New Roman"/>
          <w:sz w:val="28"/>
          <w:szCs w:val="28"/>
        </w:rPr>
        <w:t xml:space="preserve"> 367 рублей </w:t>
      </w:r>
      <w:r w:rsidR="000E2274" w:rsidRPr="000E2274">
        <w:rPr>
          <w:rFonts w:ascii="Times New Roman" w:hAnsi="Times New Roman"/>
          <w:sz w:val="28"/>
          <w:szCs w:val="28"/>
        </w:rPr>
        <w:t>(в 2015 году – 15 478 066 тыс.руб.)</w:t>
      </w:r>
      <w:r w:rsidRPr="000E2274">
        <w:rPr>
          <w:rFonts w:ascii="Times New Roman" w:hAnsi="Times New Roman"/>
          <w:sz w:val="28"/>
          <w:szCs w:val="28"/>
        </w:rPr>
        <w:t xml:space="preserve"> Для реализации целей благоустройства дорог поселения по результатам проведения открытых аукционов и запроса котировок были заключены муниципальные контракты с такими подрядными организациями, как: МУП «Белебеевский коммунальник», ООО «ПУСПД», ООО «Дорстройсервис</w:t>
      </w:r>
      <w:r w:rsidR="000E2274" w:rsidRPr="000E2274">
        <w:rPr>
          <w:rFonts w:ascii="Times New Roman" w:hAnsi="Times New Roman"/>
          <w:sz w:val="28"/>
          <w:szCs w:val="28"/>
        </w:rPr>
        <w:t xml:space="preserve">, </w:t>
      </w:r>
      <w:r w:rsidRPr="000E2274">
        <w:rPr>
          <w:rFonts w:ascii="Times New Roman" w:hAnsi="Times New Roman"/>
          <w:sz w:val="28"/>
          <w:szCs w:val="28"/>
        </w:rPr>
        <w:t>ИП Узбеков.</w:t>
      </w:r>
    </w:p>
    <w:p w:rsidR="00C1151D" w:rsidRPr="00013F89" w:rsidRDefault="000E2274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0047" w:rsidRPr="00013F89" w:rsidRDefault="00240047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 xml:space="preserve">Также по данному подразделу в 2016 году оплачивались такие работы (услуги), как: </w:t>
      </w:r>
      <w:r w:rsidR="00B15081" w:rsidRPr="00013F89">
        <w:rPr>
          <w:rFonts w:ascii="Times New Roman" w:hAnsi="Times New Roman"/>
          <w:sz w:val="28"/>
          <w:szCs w:val="28"/>
        </w:rPr>
        <w:t xml:space="preserve"> </w:t>
      </w:r>
      <w:r w:rsidRPr="00013F89">
        <w:rPr>
          <w:rFonts w:ascii="Times New Roman" w:hAnsi="Times New Roman"/>
          <w:sz w:val="28"/>
          <w:szCs w:val="28"/>
        </w:rPr>
        <w:t xml:space="preserve">нанесение дорожной </w:t>
      </w:r>
      <w:r w:rsidR="00C40282">
        <w:rPr>
          <w:rFonts w:ascii="Times New Roman" w:hAnsi="Times New Roman"/>
          <w:sz w:val="28"/>
          <w:szCs w:val="28"/>
        </w:rPr>
        <w:t>разметки на сумму 794 тыс.руб (</w:t>
      </w:r>
      <w:r w:rsidRPr="00013F89">
        <w:rPr>
          <w:rFonts w:ascii="Times New Roman" w:hAnsi="Times New Roman"/>
          <w:sz w:val="28"/>
          <w:szCs w:val="28"/>
        </w:rPr>
        <w:t>в 2015 году –468 тыс. руб.), составление проектно-сметной документации на ремонт и содержание, проверка достоверности и экспертиза сметной стоимости выполняемых работ (услуг) на сумму 793 тыс. руб.</w:t>
      </w:r>
    </w:p>
    <w:p w:rsidR="00240047" w:rsidRPr="00013F89" w:rsidRDefault="00240047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 xml:space="preserve">В целом, расходы на развитие автомобильных дорог в ГП г.Белебей в 2016 году увеличились на 10% по сравнению с 2015 годом </w:t>
      </w:r>
    </w:p>
    <w:p w:rsidR="00240047" w:rsidRPr="00013F89" w:rsidRDefault="00240047" w:rsidP="00013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ab/>
      </w:r>
    </w:p>
    <w:p w:rsidR="00240047" w:rsidRPr="0053625A" w:rsidRDefault="00C40282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Значительная </w:t>
      </w:r>
      <w:r w:rsidR="00240047" w:rsidRPr="0053625A">
        <w:rPr>
          <w:rFonts w:ascii="Times New Roman" w:hAnsi="Times New Roman"/>
          <w:sz w:val="28"/>
          <w:szCs w:val="28"/>
        </w:rPr>
        <w:t xml:space="preserve"> часть расходов бюджета городского поселения город Белебей направляется на финансирование </w:t>
      </w:r>
      <w:r w:rsidR="00B15081" w:rsidRPr="00B15081">
        <w:rPr>
          <w:rFonts w:ascii="Times New Roman" w:hAnsi="Times New Roman"/>
          <w:b/>
          <w:sz w:val="28"/>
          <w:szCs w:val="28"/>
        </w:rPr>
        <w:t>жилищно-коммунального хозяйства.</w:t>
      </w:r>
    </w:p>
    <w:p w:rsidR="00240047" w:rsidRPr="0053625A" w:rsidRDefault="00240047" w:rsidP="00013F89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В рамках финансирования капитального ремонта МКД фонда «Региональный оператор» в 2016 году ремонт производился в 21 многоквартирных домах на общую сумму 47 800 000 рублей. </w:t>
      </w:r>
    </w:p>
    <w:p w:rsidR="00240047" w:rsidRPr="0053625A" w:rsidRDefault="00240047" w:rsidP="00013F89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 конце года были подведены победители Конкурса на самый благоустроенный Многоквартирный дом, вручены денежные сертификаты.</w:t>
      </w:r>
    </w:p>
    <w:p w:rsidR="00240047" w:rsidRPr="0053625A" w:rsidRDefault="00240047" w:rsidP="00013F89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 2016 году начато строительство водопроводов в мкр. Дубравушка, мкр. Лесной.</w:t>
      </w:r>
    </w:p>
    <w:p w:rsidR="00240047" w:rsidRPr="0053625A" w:rsidRDefault="00B15081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B15081">
        <w:rPr>
          <w:rFonts w:ascii="Times New Roman" w:hAnsi="Times New Roman"/>
          <w:b/>
          <w:sz w:val="28"/>
          <w:szCs w:val="28"/>
        </w:rPr>
        <w:t>б</w:t>
      </w:r>
      <w:r w:rsidR="00240047" w:rsidRPr="00B15081">
        <w:rPr>
          <w:rFonts w:ascii="Times New Roman" w:hAnsi="Times New Roman"/>
          <w:b/>
          <w:sz w:val="28"/>
          <w:szCs w:val="28"/>
        </w:rPr>
        <w:t>лагоустройство</w:t>
      </w:r>
      <w:r w:rsidR="00240047" w:rsidRPr="0053625A">
        <w:rPr>
          <w:rFonts w:ascii="Times New Roman" w:hAnsi="Times New Roman"/>
          <w:sz w:val="28"/>
          <w:szCs w:val="28"/>
        </w:rPr>
        <w:t xml:space="preserve"> в 2016 году израсходовано на:</w:t>
      </w:r>
    </w:p>
    <w:p w:rsidR="00240047" w:rsidRPr="0053625A" w:rsidRDefault="00240047" w:rsidP="00013F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уличное освещение - в рамках организации уличного освещения, помимо участия в республиканской программе, произведена замена 228 лампы уличного освещения на сумму 308 000 руб. Особое внимание уделялось состоянию </w:t>
      </w:r>
      <w:r w:rsidRPr="0053625A">
        <w:rPr>
          <w:rFonts w:ascii="Times New Roman" w:hAnsi="Times New Roman"/>
          <w:sz w:val="28"/>
          <w:szCs w:val="28"/>
        </w:rPr>
        <w:lastRenderedPageBreak/>
        <w:t>освещенности вблизи школ, на пешеходных переходах, перекрестках и других местах массового скопления людей. Освещение пешеходных переходов осуществляется за счет уличного освещения.</w:t>
      </w:r>
    </w:p>
    <w:p w:rsidR="00240047" w:rsidRPr="0053625A" w:rsidRDefault="00240047" w:rsidP="00013F8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Производился отлов бродячих собак. Так в 2016 году отловлено 310</w:t>
      </w:r>
      <w:r w:rsidR="00C1151D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собак.</w:t>
      </w:r>
    </w:p>
    <w:p w:rsidR="00240047" w:rsidRPr="0053625A" w:rsidRDefault="00240047" w:rsidP="00013F8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На спиливание старовозрастных, сухостойных, представляющих угрозу деревьев было затрачено 298 999 рублей.</w:t>
      </w:r>
    </w:p>
    <w:p w:rsidR="00240047" w:rsidRPr="0053625A" w:rsidRDefault="00240047" w:rsidP="00013F8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Обустраивались клумбы, проводилась посадка цветов и уход за ними на</w:t>
      </w:r>
      <w:r w:rsidR="00C40282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 xml:space="preserve">Алее по ул.М.Г.Амирова, мемориальном комплексе «Защитникам Отечества», городских улицах. Общая площадь организованных клумб составила 3тыс.кв.м. </w:t>
      </w:r>
    </w:p>
    <w:p w:rsidR="00240047" w:rsidRPr="0053625A" w:rsidRDefault="00240047" w:rsidP="00013F8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В 2016 году на устройство новогодней иллюминации, ледяного </w:t>
      </w:r>
      <w:r w:rsidRPr="0053625A">
        <w:rPr>
          <w:rStyle w:val="pinkbg"/>
          <w:rFonts w:ascii="Times New Roman" w:eastAsia="Arial" w:hAnsi="Times New Roman"/>
          <w:sz w:val="28"/>
          <w:szCs w:val="28"/>
        </w:rPr>
        <w:t>городка</w:t>
      </w:r>
      <w:r w:rsidRPr="0053625A">
        <w:rPr>
          <w:rFonts w:ascii="Times New Roman" w:hAnsi="Times New Roman"/>
          <w:sz w:val="28"/>
          <w:szCs w:val="28"/>
        </w:rPr>
        <w:t xml:space="preserve"> на "Пионерской площади"</w:t>
      </w:r>
      <w:r w:rsidR="00C40282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 xml:space="preserve">и праздничное оформление улиц и площадей городского поселения было запланировано и освоено 1 158 425 рублей. </w:t>
      </w:r>
    </w:p>
    <w:p w:rsidR="00240047" w:rsidRPr="0053625A" w:rsidRDefault="00240047" w:rsidP="00013F89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Хотелось бы отметить работу депутатов городского поселения город Белебей в подготовке новогоднего оформления города: их силами и средствами был</w:t>
      </w:r>
      <w:r w:rsidR="00C40282">
        <w:rPr>
          <w:rFonts w:ascii="Times New Roman" w:hAnsi="Times New Roman"/>
          <w:sz w:val="28"/>
          <w:szCs w:val="28"/>
        </w:rPr>
        <w:t>и</w:t>
      </w:r>
      <w:r w:rsidRPr="0053625A">
        <w:rPr>
          <w:rFonts w:ascii="Times New Roman" w:hAnsi="Times New Roman"/>
          <w:sz w:val="28"/>
          <w:szCs w:val="28"/>
        </w:rPr>
        <w:t xml:space="preserve">  установлены поздравительные баннеры. </w:t>
      </w:r>
    </w:p>
    <w:p w:rsidR="00240047" w:rsidRPr="0053625A" w:rsidRDefault="00240047" w:rsidP="00013F8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 целях обеспечения охраны леса в пожароопасный период было проведена вспашка минерализованных полос протяженностью 120 км на сумму 75  тыс. руб. (аналогично предыдущему году).</w:t>
      </w:r>
    </w:p>
    <w:p w:rsidR="00240047" w:rsidRPr="0053625A" w:rsidRDefault="00240047" w:rsidP="00013F8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Производилась противоклещевая обработка лесов (с массовым посещением народа) на территории городского поселения г. Белебей.</w:t>
      </w:r>
    </w:p>
    <w:p w:rsidR="00240047" w:rsidRPr="0053625A" w:rsidRDefault="00240047" w:rsidP="00013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0047" w:rsidRPr="0053625A" w:rsidRDefault="00240047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Традиционно, с началом теплого периода отделом ЖКХ совместно с отделом по делам молодежи Администрации муниципального района Белебеевский район РБ организовывались и регулярно проводились силами предприятий и учреждений города, студентов и школьников субботники по очистке улиц и сбору мусора с обочин дорог, газонов, тротуаров, территорий площадей и парков. </w:t>
      </w:r>
    </w:p>
    <w:p w:rsidR="00240047" w:rsidRPr="0053625A" w:rsidRDefault="00240047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 2016 году продолжена практика проведений массовых субботников по очистке лесо - парковых зон в осенний период с участием общественных организаций. Объем вывезенного мусора составил - 6027 м3.</w:t>
      </w:r>
    </w:p>
    <w:p w:rsidR="00240047" w:rsidRPr="0053625A" w:rsidRDefault="00240047" w:rsidP="00013F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 Продолжаются работы по строительству нового кладбища и  текущее содержание городских кладбищ (заработная плата смотрителей, вывоз мусора),</w:t>
      </w:r>
    </w:p>
    <w:p w:rsidR="00240047" w:rsidRPr="0053625A" w:rsidRDefault="00240047" w:rsidP="00013F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 В целом для решения задач по благоустройству и развитию коммунальной инфраструктуры города 2016 году мы обеспечили участие города в 6 республиканских программах по долевому софинансированию( по ремонту дорог, по ремонту водопроводов, по ремонту МКД, реконструкция системы наружного освещения, переселение граждан из аварийного жилья, участие в конкурсе на  лучший МКД).</w:t>
      </w:r>
    </w:p>
    <w:p w:rsidR="00CD75B9" w:rsidRPr="00CD2DDE" w:rsidRDefault="00240047" w:rsidP="00CD2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Считаю необходимым отметить, что за второе место в республиканском конкурсе «Самое благоустроенное городское поселение РБ по результатам 2015 года» в бюджет городского поселения поступили денежные средства в размере 750 тыс. рублей, из них на ремонт тротуара по ул.Революционеров (от жилого дома №28 до жилого дома №38 вдоль детского сада «Аленький цветочек») потрачено 98 935 тыс. руб., на реконструкцию освещения по ул.Амирова (от ул.Интернациональная до ул.Революционеров) 651 065 тыс. руб. </w:t>
      </w:r>
    </w:p>
    <w:p w:rsidR="00CD75B9" w:rsidRDefault="00CD75B9" w:rsidP="00013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500" w:rsidRPr="00B15081" w:rsidRDefault="00AA5500" w:rsidP="00013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081">
        <w:rPr>
          <w:rFonts w:ascii="Times New Roman" w:hAnsi="Times New Roman"/>
          <w:b/>
          <w:sz w:val="28"/>
          <w:szCs w:val="28"/>
        </w:rPr>
        <w:lastRenderedPageBreak/>
        <w:t>Организация работы в Администрации в 201</w:t>
      </w:r>
      <w:r w:rsidR="0095232B" w:rsidRPr="00B15081">
        <w:rPr>
          <w:rFonts w:ascii="Times New Roman" w:hAnsi="Times New Roman"/>
          <w:b/>
          <w:sz w:val="28"/>
          <w:szCs w:val="28"/>
        </w:rPr>
        <w:t>6</w:t>
      </w:r>
      <w:r w:rsidRPr="00B1508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5232B" w:rsidRPr="0053625A" w:rsidRDefault="0095232B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Во исполнение закона № 44-ФЗ “О контрактной системе в сфере закупок товаров, услуг для обеспечения  государственных и муниципальных нужд» в 2016 г. Администрацией городского поселения г. Белебей  произведено размещение закупок на сумму 108 млн.  629,99 тыс. рублей (в 2015 г. - 116 млн. 760,70 тыс. руб.), закупок малого объёма  на  сумму 6 млн. 482,84 тыс.руб. (в 2015 г. - 5 млн. 062,75 тыс. руб.). </w:t>
      </w:r>
    </w:p>
    <w:p w:rsidR="0095232B" w:rsidRPr="0053625A" w:rsidRDefault="0095232B" w:rsidP="00013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Всего Администрацией городского поселения проведено аукционов в электронной форме в количестве 48 шт. (в прошлый год – 41), запросов котировок в количестве  10 штук (в прошлом году  - 30).</w:t>
      </w:r>
    </w:p>
    <w:p w:rsidR="0095232B" w:rsidRPr="0053625A" w:rsidRDefault="0095232B" w:rsidP="00013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32B" w:rsidRPr="0053625A" w:rsidRDefault="0095232B" w:rsidP="00013F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Экономия размещённых заказов  составила  12 </w:t>
      </w:r>
      <w:r w:rsidR="006F0F6F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935</w:t>
      </w:r>
      <w:r w:rsidR="006F0F6F">
        <w:rPr>
          <w:rFonts w:ascii="Times New Roman" w:hAnsi="Times New Roman"/>
          <w:sz w:val="28"/>
          <w:szCs w:val="28"/>
        </w:rPr>
        <w:t> </w:t>
      </w:r>
      <w:r w:rsidRPr="0053625A">
        <w:rPr>
          <w:rFonts w:ascii="Times New Roman" w:hAnsi="Times New Roman"/>
          <w:sz w:val="28"/>
          <w:szCs w:val="28"/>
        </w:rPr>
        <w:t>18</w:t>
      </w:r>
      <w:r w:rsidR="006F0F6F">
        <w:rPr>
          <w:rFonts w:ascii="Times New Roman" w:hAnsi="Times New Roman"/>
          <w:sz w:val="28"/>
          <w:szCs w:val="28"/>
        </w:rPr>
        <w:t xml:space="preserve">0 </w:t>
      </w:r>
      <w:r w:rsidRPr="0053625A">
        <w:rPr>
          <w:rFonts w:ascii="Times New Roman" w:hAnsi="Times New Roman"/>
          <w:sz w:val="28"/>
          <w:szCs w:val="28"/>
        </w:rPr>
        <w:t xml:space="preserve"> руб</w:t>
      </w:r>
      <w:r w:rsidR="006F0F6F">
        <w:rPr>
          <w:rFonts w:ascii="Times New Roman" w:hAnsi="Times New Roman"/>
          <w:sz w:val="28"/>
          <w:szCs w:val="28"/>
        </w:rPr>
        <w:t>лей (в 2015 г . – 10 572 880</w:t>
      </w:r>
      <w:r w:rsidRPr="0053625A">
        <w:rPr>
          <w:rFonts w:ascii="Times New Roman" w:hAnsi="Times New Roman"/>
          <w:sz w:val="28"/>
          <w:szCs w:val="28"/>
        </w:rPr>
        <w:t>руб.) за счет процедуры торгов.</w:t>
      </w:r>
      <w:r w:rsidR="00E63A0E" w:rsidRPr="0053625A">
        <w:rPr>
          <w:rFonts w:ascii="Times New Roman" w:hAnsi="Times New Roman"/>
          <w:sz w:val="28"/>
          <w:szCs w:val="28"/>
        </w:rPr>
        <w:t xml:space="preserve"> </w:t>
      </w:r>
    </w:p>
    <w:p w:rsidR="00E63A0E" w:rsidRPr="0053625A" w:rsidRDefault="00E63A0E" w:rsidP="00013F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Продолжена работа по разработке нормативных актов в сфере нормирования закупок товаров, работ, услуг для муниципальных нужд. На основании ранее определенных правил, утверждены требования к закупаемым товарам, работам, услугам</w:t>
      </w:r>
      <w:r w:rsidR="00AA2D6D" w:rsidRPr="0053625A">
        <w:rPr>
          <w:rFonts w:ascii="Times New Roman" w:hAnsi="Times New Roman"/>
          <w:sz w:val="28"/>
          <w:szCs w:val="28"/>
        </w:rPr>
        <w:t>.</w:t>
      </w:r>
    </w:p>
    <w:p w:rsidR="00AA5500" w:rsidRPr="0053625A" w:rsidRDefault="00AA5500" w:rsidP="00013F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725A" w:rsidRPr="0053625A" w:rsidRDefault="00C0725A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Продолжая свой доклад, считаю необходимым отметить о продолжении формирования муниципальной </w:t>
      </w:r>
      <w:r w:rsidRPr="0053625A">
        <w:rPr>
          <w:rFonts w:ascii="Times New Roman" w:hAnsi="Times New Roman"/>
          <w:b/>
          <w:sz w:val="28"/>
          <w:szCs w:val="28"/>
        </w:rPr>
        <w:t>нормативно-правовой базы Администрации</w:t>
      </w:r>
      <w:r w:rsidRPr="0053625A">
        <w:rPr>
          <w:rFonts w:ascii="Times New Roman" w:hAnsi="Times New Roman"/>
          <w:sz w:val="28"/>
          <w:szCs w:val="28"/>
        </w:rPr>
        <w:t>, которая позволяет более эффективно выполнять функции муниципального управления, обеспечивать потребности  населения.</w:t>
      </w:r>
    </w:p>
    <w:p w:rsidR="00C0725A" w:rsidRPr="0053625A" w:rsidRDefault="00C0725A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За отчетный период отделами Администрации подготовлены и утверждены Г</w:t>
      </w:r>
      <w:r w:rsidR="00117B42" w:rsidRPr="0053625A">
        <w:rPr>
          <w:rFonts w:ascii="Times New Roman" w:hAnsi="Times New Roman"/>
          <w:sz w:val="28"/>
          <w:szCs w:val="28"/>
        </w:rPr>
        <w:t>лавой 1010 постановлений (в 2015</w:t>
      </w:r>
      <w:r w:rsidRPr="0053625A">
        <w:rPr>
          <w:rFonts w:ascii="Times New Roman" w:hAnsi="Times New Roman"/>
          <w:sz w:val="28"/>
          <w:szCs w:val="28"/>
        </w:rPr>
        <w:t xml:space="preserve">г. – </w:t>
      </w:r>
      <w:r w:rsidR="00117B42" w:rsidRPr="0053625A">
        <w:rPr>
          <w:rFonts w:ascii="Times New Roman" w:hAnsi="Times New Roman"/>
          <w:sz w:val="28"/>
          <w:szCs w:val="28"/>
        </w:rPr>
        <w:t>1082</w:t>
      </w:r>
      <w:r w:rsidRPr="0053625A">
        <w:rPr>
          <w:rFonts w:ascii="Times New Roman" w:hAnsi="Times New Roman"/>
          <w:sz w:val="28"/>
          <w:szCs w:val="28"/>
        </w:rPr>
        <w:t xml:space="preserve">) и </w:t>
      </w:r>
      <w:r w:rsidR="00117B42" w:rsidRPr="0053625A">
        <w:rPr>
          <w:rFonts w:ascii="Times New Roman" w:hAnsi="Times New Roman"/>
          <w:sz w:val="28"/>
          <w:szCs w:val="28"/>
        </w:rPr>
        <w:t>265</w:t>
      </w:r>
      <w:r w:rsidRPr="0053625A">
        <w:rPr>
          <w:rFonts w:ascii="Times New Roman" w:hAnsi="Times New Roman"/>
          <w:sz w:val="28"/>
          <w:szCs w:val="28"/>
        </w:rPr>
        <w:t xml:space="preserve"> распоряжени</w:t>
      </w:r>
      <w:r w:rsidR="00117B42" w:rsidRPr="0053625A">
        <w:rPr>
          <w:rFonts w:ascii="Times New Roman" w:hAnsi="Times New Roman"/>
          <w:sz w:val="28"/>
          <w:szCs w:val="28"/>
        </w:rPr>
        <w:t>й</w:t>
      </w:r>
      <w:r w:rsidRPr="0053625A">
        <w:rPr>
          <w:rFonts w:ascii="Times New Roman" w:hAnsi="Times New Roman"/>
          <w:sz w:val="28"/>
          <w:szCs w:val="28"/>
        </w:rPr>
        <w:t xml:space="preserve"> (в 201</w:t>
      </w:r>
      <w:r w:rsidR="00117B42" w:rsidRPr="0053625A">
        <w:rPr>
          <w:rFonts w:ascii="Times New Roman" w:hAnsi="Times New Roman"/>
          <w:sz w:val="28"/>
          <w:szCs w:val="28"/>
        </w:rPr>
        <w:t>5</w:t>
      </w:r>
      <w:r w:rsidRPr="0053625A">
        <w:rPr>
          <w:rFonts w:ascii="Times New Roman" w:hAnsi="Times New Roman"/>
          <w:sz w:val="28"/>
          <w:szCs w:val="28"/>
        </w:rPr>
        <w:t xml:space="preserve">г.- </w:t>
      </w:r>
      <w:r w:rsidR="00117B42" w:rsidRPr="0053625A">
        <w:rPr>
          <w:rFonts w:ascii="Times New Roman" w:hAnsi="Times New Roman"/>
          <w:sz w:val="28"/>
          <w:szCs w:val="28"/>
        </w:rPr>
        <w:t>391</w:t>
      </w:r>
      <w:r w:rsidRPr="0053625A">
        <w:rPr>
          <w:rFonts w:ascii="Times New Roman" w:hAnsi="Times New Roman"/>
          <w:sz w:val="28"/>
          <w:szCs w:val="28"/>
        </w:rPr>
        <w:t>). Принят</w:t>
      </w:r>
      <w:r w:rsidR="006F0F6F">
        <w:rPr>
          <w:rFonts w:ascii="Times New Roman" w:hAnsi="Times New Roman"/>
          <w:sz w:val="28"/>
          <w:szCs w:val="28"/>
        </w:rPr>
        <w:t>о</w:t>
      </w:r>
      <w:r w:rsidRPr="0053625A">
        <w:rPr>
          <w:rFonts w:ascii="Times New Roman" w:hAnsi="Times New Roman"/>
          <w:sz w:val="28"/>
          <w:szCs w:val="28"/>
        </w:rPr>
        <w:t xml:space="preserve"> и рассмотрен</w:t>
      </w:r>
      <w:r w:rsidR="00DB39D7">
        <w:rPr>
          <w:rFonts w:ascii="Times New Roman" w:hAnsi="Times New Roman"/>
          <w:sz w:val="28"/>
          <w:szCs w:val="28"/>
        </w:rPr>
        <w:t>о</w:t>
      </w:r>
      <w:r w:rsidRPr="0053625A">
        <w:rPr>
          <w:rFonts w:ascii="Times New Roman" w:hAnsi="Times New Roman"/>
          <w:sz w:val="28"/>
          <w:szCs w:val="28"/>
        </w:rPr>
        <w:t xml:space="preserve">  </w:t>
      </w:r>
      <w:r w:rsidR="00117B42" w:rsidRPr="0053625A">
        <w:rPr>
          <w:rFonts w:ascii="Times New Roman" w:hAnsi="Times New Roman"/>
          <w:sz w:val="28"/>
          <w:szCs w:val="28"/>
        </w:rPr>
        <w:t>3542</w:t>
      </w:r>
      <w:r w:rsidRPr="0053625A">
        <w:rPr>
          <w:rFonts w:ascii="Times New Roman" w:hAnsi="Times New Roman"/>
          <w:sz w:val="28"/>
          <w:szCs w:val="28"/>
        </w:rPr>
        <w:t xml:space="preserve"> входящи</w:t>
      </w:r>
      <w:r w:rsidR="00117B42" w:rsidRPr="0053625A">
        <w:rPr>
          <w:rFonts w:ascii="Times New Roman" w:hAnsi="Times New Roman"/>
          <w:sz w:val="28"/>
          <w:szCs w:val="28"/>
        </w:rPr>
        <w:t>х</w:t>
      </w:r>
      <w:r w:rsidRPr="0053625A">
        <w:rPr>
          <w:rFonts w:ascii="Times New Roman" w:hAnsi="Times New Roman"/>
          <w:sz w:val="28"/>
          <w:szCs w:val="28"/>
        </w:rPr>
        <w:t xml:space="preserve"> документ</w:t>
      </w:r>
      <w:r w:rsidR="00117B42" w:rsidRPr="0053625A">
        <w:rPr>
          <w:rFonts w:ascii="Times New Roman" w:hAnsi="Times New Roman"/>
          <w:sz w:val="28"/>
          <w:szCs w:val="28"/>
        </w:rPr>
        <w:t>а</w:t>
      </w:r>
      <w:r w:rsidRPr="0053625A">
        <w:rPr>
          <w:rFonts w:ascii="Times New Roman" w:hAnsi="Times New Roman"/>
          <w:sz w:val="28"/>
          <w:szCs w:val="28"/>
        </w:rPr>
        <w:t xml:space="preserve">  (в 201</w:t>
      </w:r>
      <w:r w:rsidR="00117B42" w:rsidRPr="0053625A">
        <w:rPr>
          <w:rFonts w:ascii="Times New Roman" w:hAnsi="Times New Roman"/>
          <w:sz w:val="28"/>
          <w:szCs w:val="28"/>
        </w:rPr>
        <w:t>5</w:t>
      </w:r>
      <w:r w:rsidRPr="0053625A">
        <w:rPr>
          <w:rFonts w:ascii="Times New Roman" w:hAnsi="Times New Roman"/>
          <w:sz w:val="28"/>
          <w:szCs w:val="28"/>
        </w:rPr>
        <w:t xml:space="preserve"> году – </w:t>
      </w:r>
      <w:r w:rsidR="00117B42" w:rsidRPr="0053625A">
        <w:rPr>
          <w:rFonts w:ascii="Times New Roman" w:hAnsi="Times New Roman"/>
          <w:sz w:val="28"/>
          <w:szCs w:val="28"/>
        </w:rPr>
        <w:t>2946</w:t>
      </w:r>
      <w:r w:rsidRPr="0053625A">
        <w:rPr>
          <w:rFonts w:ascii="Times New Roman" w:hAnsi="Times New Roman"/>
          <w:sz w:val="28"/>
          <w:szCs w:val="28"/>
        </w:rPr>
        <w:t xml:space="preserve">), подготовлено и отправлено – более </w:t>
      </w:r>
      <w:r w:rsidR="00117B42" w:rsidRPr="0053625A">
        <w:rPr>
          <w:rFonts w:ascii="Times New Roman" w:hAnsi="Times New Roman"/>
          <w:sz w:val="28"/>
          <w:szCs w:val="28"/>
        </w:rPr>
        <w:t>2860</w:t>
      </w:r>
      <w:r w:rsidRPr="0053625A">
        <w:rPr>
          <w:rFonts w:ascii="Times New Roman" w:hAnsi="Times New Roman"/>
          <w:sz w:val="28"/>
          <w:szCs w:val="28"/>
        </w:rPr>
        <w:t xml:space="preserve"> документ</w:t>
      </w:r>
      <w:r w:rsidR="00117B42" w:rsidRPr="0053625A">
        <w:rPr>
          <w:rFonts w:ascii="Times New Roman" w:hAnsi="Times New Roman"/>
          <w:sz w:val="28"/>
          <w:szCs w:val="28"/>
        </w:rPr>
        <w:t>а</w:t>
      </w:r>
      <w:r w:rsidRPr="0053625A">
        <w:rPr>
          <w:rFonts w:ascii="Times New Roman" w:hAnsi="Times New Roman"/>
          <w:sz w:val="28"/>
          <w:szCs w:val="28"/>
        </w:rPr>
        <w:t xml:space="preserve"> (в 201</w:t>
      </w:r>
      <w:r w:rsidR="00117B42" w:rsidRPr="0053625A">
        <w:rPr>
          <w:rFonts w:ascii="Times New Roman" w:hAnsi="Times New Roman"/>
          <w:sz w:val="28"/>
          <w:szCs w:val="28"/>
        </w:rPr>
        <w:t>5</w:t>
      </w:r>
      <w:r w:rsidRPr="0053625A">
        <w:rPr>
          <w:rFonts w:ascii="Times New Roman" w:hAnsi="Times New Roman"/>
          <w:sz w:val="28"/>
          <w:szCs w:val="28"/>
        </w:rPr>
        <w:t xml:space="preserve">г. - </w:t>
      </w:r>
      <w:r w:rsidR="00117B42" w:rsidRPr="0053625A">
        <w:rPr>
          <w:rFonts w:ascii="Times New Roman" w:hAnsi="Times New Roman"/>
          <w:sz w:val="28"/>
          <w:szCs w:val="28"/>
        </w:rPr>
        <w:t>2650</w:t>
      </w:r>
      <w:r w:rsidRPr="0053625A">
        <w:rPr>
          <w:rFonts w:ascii="Times New Roman" w:hAnsi="Times New Roman"/>
          <w:sz w:val="28"/>
          <w:szCs w:val="28"/>
        </w:rPr>
        <w:t>). В 201</w:t>
      </w:r>
      <w:r w:rsidR="00043EEF" w:rsidRPr="0053625A">
        <w:rPr>
          <w:rFonts w:ascii="Times New Roman" w:hAnsi="Times New Roman"/>
          <w:sz w:val="28"/>
          <w:szCs w:val="28"/>
        </w:rPr>
        <w:t>6</w:t>
      </w:r>
      <w:r w:rsidRPr="0053625A">
        <w:rPr>
          <w:rFonts w:ascii="Times New Roman" w:hAnsi="Times New Roman"/>
          <w:sz w:val="28"/>
          <w:szCs w:val="28"/>
        </w:rPr>
        <w:t xml:space="preserve"> год направлено на экспертизу и введено в регистр нормативно-правовых актов в базу «МинЮста» –</w:t>
      </w:r>
      <w:r w:rsidR="006F0F6F">
        <w:rPr>
          <w:rFonts w:ascii="Times New Roman" w:hAnsi="Times New Roman"/>
          <w:sz w:val="28"/>
          <w:szCs w:val="28"/>
        </w:rPr>
        <w:t xml:space="preserve"> </w:t>
      </w:r>
      <w:r w:rsidR="005971D5" w:rsidRPr="0053625A">
        <w:rPr>
          <w:rFonts w:ascii="Times New Roman" w:hAnsi="Times New Roman"/>
          <w:sz w:val="28"/>
          <w:szCs w:val="28"/>
        </w:rPr>
        <w:t>85</w:t>
      </w:r>
      <w:r w:rsidRPr="0053625A">
        <w:rPr>
          <w:rFonts w:ascii="Times New Roman" w:hAnsi="Times New Roman"/>
          <w:sz w:val="28"/>
          <w:szCs w:val="28"/>
        </w:rPr>
        <w:t xml:space="preserve"> постановлений и решений (в 201</w:t>
      </w:r>
      <w:r w:rsidR="00117B42" w:rsidRPr="0053625A">
        <w:rPr>
          <w:rFonts w:ascii="Times New Roman" w:hAnsi="Times New Roman"/>
          <w:sz w:val="28"/>
          <w:szCs w:val="28"/>
        </w:rPr>
        <w:t>5</w:t>
      </w:r>
      <w:r w:rsidRPr="0053625A">
        <w:rPr>
          <w:rFonts w:ascii="Times New Roman" w:hAnsi="Times New Roman"/>
          <w:sz w:val="28"/>
          <w:szCs w:val="28"/>
        </w:rPr>
        <w:t xml:space="preserve"> году – </w:t>
      </w:r>
      <w:r w:rsidR="00117B42" w:rsidRPr="0053625A">
        <w:rPr>
          <w:rFonts w:ascii="Times New Roman" w:hAnsi="Times New Roman"/>
          <w:sz w:val="28"/>
          <w:szCs w:val="28"/>
        </w:rPr>
        <w:t>77</w:t>
      </w:r>
      <w:r w:rsidRPr="0053625A">
        <w:rPr>
          <w:rFonts w:ascii="Times New Roman" w:hAnsi="Times New Roman"/>
          <w:sz w:val="28"/>
          <w:szCs w:val="28"/>
        </w:rPr>
        <w:t>).</w:t>
      </w:r>
    </w:p>
    <w:p w:rsidR="00C0725A" w:rsidRDefault="00C0725A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Рассмотрено </w:t>
      </w:r>
      <w:r w:rsidR="000D405D" w:rsidRPr="0053625A">
        <w:rPr>
          <w:rFonts w:ascii="Times New Roman" w:hAnsi="Times New Roman"/>
          <w:sz w:val="28"/>
          <w:szCs w:val="28"/>
        </w:rPr>
        <w:t>295</w:t>
      </w:r>
      <w:r w:rsidRPr="0053625A">
        <w:rPr>
          <w:rFonts w:ascii="Times New Roman" w:hAnsi="Times New Roman"/>
          <w:sz w:val="28"/>
          <w:szCs w:val="28"/>
        </w:rPr>
        <w:t xml:space="preserve"> письменных обращений граждан, которые получены, в том числе, через электронную приемную сайта  (в пр</w:t>
      </w:r>
      <w:r w:rsidR="000D405D" w:rsidRPr="0053625A">
        <w:rPr>
          <w:rFonts w:ascii="Times New Roman" w:hAnsi="Times New Roman"/>
          <w:sz w:val="28"/>
          <w:szCs w:val="28"/>
        </w:rPr>
        <w:t>едыдущем</w:t>
      </w:r>
      <w:r w:rsidRPr="0053625A">
        <w:rPr>
          <w:rFonts w:ascii="Times New Roman" w:hAnsi="Times New Roman"/>
          <w:sz w:val="28"/>
          <w:szCs w:val="28"/>
        </w:rPr>
        <w:t xml:space="preserve"> году – </w:t>
      </w:r>
      <w:r w:rsidR="000D405D" w:rsidRPr="0053625A">
        <w:rPr>
          <w:rFonts w:ascii="Times New Roman" w:hAnsi="Times New Roman"/>
          <w:sz w:val="28"/>
          <w:szCs w:val="28"/>
        </w:rPr>
        <w:t>346</w:t>
      </w:r>
      <w:r w:rsidRPr="0053625A">
        <w:rPr>
          <w:rFonts w:ascii="Times New Roman" w:hAnsi="Times New Roman"/>
          <w:sz w:val="28"/>
          <w:szCs w:val="28"/>
        </w:rPr>
        <w:t>), которые направлены на исполнение руководителям структурных подразделений. На личном приеме у Главы был</w:t>
      </w:r>
      <w:r w:rsidR="00DB39D7">
        <w:rPr>
          <w:rFonts w:ascii="Times New Roman" w:hAnsi="Times New Roman"/>
          <w:sz w:val="28"/>
          <w:szCs w:val="28"/>
        </w:rPr>
        <w:t>о</w:t>
      </w:r>
      <w:r w:rsidRPr="0053625A">
        <w:rPr>
          <w:rFonts w:ascii="Times New Roman" w:hAnsi="Times New Roman"/>
          <w:sz w:val="28"/>
          <w:szCs w:val="28"/>
        </w:rPr>
        <w:t xml:space="preserve"> </w:t>
      </w:r>
      <w:r w:rsidR="000D405D" w:rsidRPr="0053625A">
        <w:rPr>
          <w:rFonts w:ascii="Times New Roman" w:hAnsi="Times New Roman"/>
          <w:sz w:val="28"/>
          <w:szCs w:val="28"/>
        </w:rPr>
        <w:t xml:space="preserve">37 </w:t>
      </w:r>
      <w:r w:rsidRPr="0053625A">
        <w:rPr>
          <w:rFonts w:ascii="Times New Roman" w:hAnsi="Times New Roman"/>
          <w:sz w:val="28"/>
          <w:szCs w:val="28"/>
        </w:rPr>
        <w:t xml:space="preserve">человек (в прошлом году – </w:t>
      </w:r>
      <w:r w:rsidR="000D405D" w:rsidRPr="0053625A">
        <w:rPr>
          <w:rFonts w:ascii="Times New Roman" w:hAnsi="Times New Roman"/>
          <w:sz w:val="28"/>
          <w:szCs w:val="28"/>
        </w:rPr>
        <w:t>42</w:t>
      </w:r>
      <w:r w:rsidRPr="0053625A">
        <w:rPr>
          <w:rFonts w:ascii="Times New Roman" w:hAnsi="Times New Roman"/>
          <w:sz w:val="28"/>
          <w:szCs w:val="28"/>
        </w:rPr>
        <w:t xml:space="preserve">). Все обращения находятся на контроле у специалистов. </w:t>
      </w:r>
    </w:p>
    <w:p w:rsidR="00013F89" w:rsidRPr="0053625A" w:rsidRDefault="00013F89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725A" w:rsidRPr="0053625A" w:rsidRDefault="00CD75B9" w:rsidP="00C0725A">
      <w:pPr>
        <w:spacing w:line="240" w:lineRule="auto"/>
        <w:ind w:hanging="142"/>
        <w:jc w:val="center"/>
        <w:rPr>
          <w:rFonts w:ascii="Times New Roman" w:hAnsi="Times New Roman"/>
          <w:i/>
          <w:sz w:val="28"/>
          <w:szCs w:val="28"/>
        </w:rPr>
      </w:pPr>
      <w:r w:rsidRPr="00CD75B9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38850" cy="21526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725A" w:rsidRPr="0053625A" w:rsidRDefault="00C0725A" w:rsidP="00C072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lastRenderedPageBreak/>
        <w:t>Основные вопросы, по которым обращаются жители города - это благоустройство города, ремонт дорог, территориальные претензии по застройке индивидуальных участков, обеспечение санитарных условий, спилка и опиловка деревьев, представляющих опасность для жилья, претензии к Управляющим компаниям в части управления МКД</w:t>
      </w:r>
    </w:p>
    <w:p w:rsidR="00DF54C4" w:rsidRDefault="00C0725A" w:rsidP="00C072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В городе по-прежнему оказываются населению </w:t>
      </w:r>
      <w:r w:rsidRPr="0053625A">
        <w:rPr>
          <w:rFonts w:ascii="Times New Roman" w:hAnsi="Times New Roman"/>
          <w:b/>
          <w:sz w:val="28"/>
          <w:szCs w:val="28"/>
        </w:rPr>
        <w:t>государственные и муниципальные услуги</w:t>
      </w:r>
      <w:r w:rsidRPr="0053625A">
        <w:rPr>
          <w:rFonts w:ascii="Times New Roman" w:hAnsi="Times New Roman"/>
          <w:sz w:val="28"/>
          <w:szCs w:val="28"/>
        </w:rPr>
        <w:t xml:space="preserve"> с использованием  межведомственного взаимодействия, в том числе электронного, т. е. осваивается новый стандарт обслуживания населения, основанный на принципах открытости, публичности, мобильности, на единой информационной платформе, в системе обработки электронных заявок, в едином многофункциональном центре</w:t>
      </w:r>
      <w:r w:rsidRPr="0053625A">
        <w:rPr>
          <w:sz w:val="28"/>
          <w:szCs w:val="28"/>
        </w:rPr>
        <w:t>.</w:t>
      </w:r>
      <w:r w:rsidRPr="0053625A">
        <w:rPr>
          <w:rFonts w:ascii="Times New Roman" w:hAnsi="Times New Roman"/>
          <w:sz w:val="28"/>
          <w:szCs w:val="28"/>
        </w:rPr>
        <w:t xml:space="preserve">  На сегодняшний день через МФЦ оказывается населению </w:t>
      </w:r>
      <w:r w:rsidR="00DF54C4" w:rsidRPr="0053625A">
        <w:rPr>
          <w:rFonts w:ascii="Times New Roman" w:hAnsi="Times New Roman"/>
          <w:sz w:val="28"/>
          <w:szCs w:val="28"/>
        </w:rPr>
        <w:t>около</w:t>
      </w:r>
      <w:r w:rsidRPr="0053625A">
        <w:rPr>
          <w:rFonts w:ascii="Times New Roman" w:hAnsi="Times New Roman"/>
          <w:sz w:val="28"/>
          <w:szCs w:val="28"/>
        </w:rPr>
        <w:t xml:space="preserve"> 200</w:t>
      </w:r>
      <w:r w:rsidR="00DF54C4" w:rsidRPr="0053625A">
        <w:rPr>
          <w:rFonts w:ascii="Times New Roman" w:hAnsi="Times New Roman"/>
          <w:sz w:val="28"/>
          <w:szCs w:val="28"/>
        </w:rPr>
        <w:t xml:space="preserve"> услуг.</w:t>
      </w:r>
    </w:p>
    <w:p w:rsidR="00013F89" w:rsidRPr="0053625A" w:rsidRDefault="00013F89" w:rsidP="00C072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725A" w:rsidRPr="0053625A" w:rsidRDefault="00C0725A" w:rsidP="00C072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Администрацией городского поселения город Белебей в 201</w:t>
      </w:r>
      <w:r w:rsidR="00423D1B">
        <w:rPr>
          <w:rFonts w:ascii="Times New Roman" w:hAnsi="Times New Roman"/>
          <w:sz w:val="28"/>
          <w:szCs w:val="28"/>
        </w:rPr>
        <w:t>6</w:t>
      </w:r>
      <w:r w:rsidRPr="0053625A">
        <w:rPr>
          <w:rFonts w:ascii="Times New Roman" w:hAnsi="Times New Roman"/>
          <w:sz w:val="28"/>
          <w:szCs w:val="28"/>
        </w:rPr>
        <w:t xml:space="preserve"> году оказаны </w:t>
      </w:r>
      <w:r w:rsidRPr="0053625A">
        <w:rPr>
          <w:rFonts w:ascii="Times New Roman" w:hAnsi="Times New Roman"/>
          <w:b/>
          <w:sz w:val="28"/>
          <w:szCs w:val="28"/>
        </w:rPr>
        <w:t>следующие виды муниципальных услуг:</w:t>
      </w:r>
    </w:p>
    <w:p w:rsidR="00C0725A" w:rsidRPr="0053625A" w:rsidRDefault="00C0725A" w:rsidP="00C0725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- выдано </w:t>
      </w:r>
      <w:r w:rsidR="00AA57A6" w:rsidRPr="0053625A">
        <w:rPr>
          <w:rFonts w:ascii="Times New Roman" w:hAnsi="Times New Roman"/>
          <w:sz w:val="28"/>
          <w:szCs w:val="28"/>
        </w:rPr>
        <w:t>452 ордера</w:t>
      </w:r>
      <w:r w:rsidRPr="0053625A">
        <w:rPr>
          <w:rFonts w:ascii="Times New Roman" w:hAnsi="Times New Roman"/>
          <w:sz w:val="28"/>
          <w:szCs w:val="28"/>
        </w:rPr>
        <w:t xml:space="preserve"> на производство земляных работ (в 201</w:t>
      </w:r>
      <w:r w:rsidR="00AA57A6" w:rsidRPr="0053625A">
        <w:rPr>
          <w:rFonts w:ascii="Times New Roman" w:hAnsi="Times New Roman"/>
          <w:sz w:val="28"/>
          <w:szCs w:val="28"/>
        </w:rPr>
        <w:t>5</w:t>
      </w:r>
      <w:r w:rsidRPr="0053625A">
        <w:rPr>
          <w:rFonts w:ascii="Times New Roman" w:hAnsi="Times New Roman"/>
          <w:sz w:val="28"/>
          <w:szCs w:val="28"/>
        </w:rPr>
        <w:t xml:space="preserve"> году – </w:t>
      </w:r>
      <w:r w:rsidR="00AA57A6" w:rsidRPr="0053625A">
        <w:rPr>
          <w:rFonts w:ascii="Times New Roman" w:hAnsi="Times New Roman"/>
          <w:sz w:val="28"/>
          <w:szCs w:val="28"/>
        </w:rPr>
        <w:t>388</w:t>
      </w:r>
      <w:r w:rsidRPr="0053625A">
        <w:rPr>
          <w:rFonts w:ascii="Times New Roman" w:hAnsi="Times New Roman"/>
          <w:sz w:val="28"/>
          <w:szCs w:val="28"/>
        </w:rPr>
        <w:t>);</w:t>
      </w:r>
    </w:p>
    <w:p w:rsidR="00C0725A" w:rsidRPr="0053625A" w:rsidRDefault="00C0725A" w:rsidP="00C0725A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- выдано </w:t>
      </w:r>
      <w:r w:rsidR="00E40552" w:rsidRPr="0053625A">
        <w:rPr>
          <w:rFonts w:ascii="Times New Roman" w:hAnsi="Times New Roman"/>
          <w:sz w:val="28"/>
          <w:szCs w:val="28"/>
        </w:rPr>
        <w:t>88</w:t>
      </w:r>
      <w:r w:rsidRPr="0053625A">
        <w:rPr>
          <w:rFonts w:ascii="Times New Roman" w:hAnsi="Times New Roman"/>
          <w:sz w:val="28"/>
          <w:szCs w:val="28"/>
        </w:rPr>
        <w:t xml:space="preserve"> пропуск</w:t>
      </w:r>
      <w:r w:rsidR="00E40552" w:rsidRPr="0053625A">
        <w:rPr>
          <w:rFonts w:ascii="Times New Roman" w:hAnsi="Times New Roman"/>
          <w:sz w:val="28"/>
          <w:szCs w:val="28"/>
        </w:rPr>
        <w:t>ов</w:t>
      </w:r>
      <w:r w:rsidRPr="0053625A">
        <w:rPr>
          <w:rFonts w:ascii="Times New Roman" w:hAnsi="Times New Roman"/>
          <w:sz w:val="28"/>
          <w:szCs w:val="28"/>
        </w:rPr>
        <w:t xml:space="preserve"> на проезд большегрузной техники на сумму </w:t>
      </w:r>
      <w:r w:rsidRPr="0053625A">
        <w:rPr>
          <w:rFonts w:ascii="Times New Roman" w:hAnsi="Times New Roman"/>
          <w:b/>
          <w:sz w:val="28"/>
          <w:szCs w:val="28"/>
        </w:rPr>
        <w:t>6</w:t>
      </w:r>
      <w:r w:rsidR="00E40552" w:rsidRPr="0053625A">
        <w:rPr>
          <w:rFonts w:ascii="Times New Roman" w:hAnsi="Times New Roman"/>
          <w:b/>
          <w:sz w:val="28"/>
          <w:szCs w:val="28"/>
        </w:rPr>
        <w:t>5</w:t>
      </w:r>
      <w:r w:rsidRPr="0053625A">
        <w:rPr>
          <w:rFonts w:ascii="Times New Roman" w:hAnsi="Times New Roman"/>
          <w:b/>
          <w:sz w:val="28"/>
          <w:szCs w:val="28"/>
        </w:rPr>
        <w:t xml:space="preserve"> </w:t>
      </w:r>
      <w:r w:rsidR="00E40552" w:rsidRPr="0053625A">
        <w:rPr>
          <w:rFonts w:ascii="Times New Roman" w:hAnsi="Times New Roman"/>
          <w:b/>
          <w:sz w:val="28"/>
          <w:szCs w:val="28"/>
        </w:rPr>
        <w:t>110</w:t>
      </w:r>
      <w:r w:rsidRPr="0053625A">
        <w:rPr>
          <w:rFonts w:ascii="Times New Roman" w:hAnsi="Times New Roman"/>
          <w:b/>
          <w:sz w:val="28"/>
          <w:szCs w:val="28"/>
        </w:rPr>
        <w:t>,0</w:t>
      </w:r>
      <w:r w:rsidRPr="0053625A">
        <w:rPr>
          <w:rFonts w:ascii="Times New Roman" w:hAnsi="Times New Roman"/>
          <w:sz w:val="28"/>
          <w:szCs w:val="28"/>
        </w:rPr>
        <w:t xml:space="preserve"> рублей (в 201</w:t>
      </w:r>
      <w:r w:rsidR="00AA57A6" w:rsidRPr="0053625A">
        <w:rPr>
          <w:rFonts w:ascii="Times New Roman" w:hAnsi="Times New Roman"/>
          <w:sz w:val="28"/>
          <w:szCs w:val="28"/>
        </w:rPr>
        <w:t>5</w:t>
      </w:r>
      <w:r w:rsidRPr="0053625A">
        <w:rPr>
          <w:rFonts w:ascii="Times New Roman" w:hAnsi="Times New Roman"/>
          <w:sz w:val="28"/>
          <w:szCs w:val="28"/>
        </w:rPr>
        <w:t xml:space="preserve"> году на сумму 67 430,0 рублей);</w:t>
      </w:r>
    </w:p>
    <w:p w:rsidR="00C0725A" w:rsidRPr="0053625A" w:rsidRDefault="00C0725A" w:rsidP="00C0725A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- выдано</w:t>
      </w:r>
      <w:r w:rsidR="00AA57A6" w:rsidRPr="0053625A">
        <w:rPr>
          <w:rFonts w:ascii="Times New Roman" w:hAnsi="Times New Roman"/>
          <w:sz w:val="28"/>
          <w:szCs w:val="28"/>
        </w:rPr>
        <w:t xml:space="preserve"> 50 </w:t>
      </w:r>
      <w:r w:rsidRPr="0053625A">
        <w:rPr>
          <w:rFonts w:ascii="Times New Roman" w:hAnsi="Times New Roman"/>
          <w:sz w:val="28"/>
          <w:szCs w:val="28"/>
        </w:rPr>
        <w:t xml:space="preserve"> разрешений на временное складирование строительных материалов (в 201</w:t>
      </w:r>
      <w:r w:rsidR="00AA57A6" w:rsidRPr="0053625A">
        <w:rPr>
          <w:rFonts w:ascii="Times New Roman" w:hAnsi="Times New Roman"/>
          <w:sz w:val="28"/>
          <w:szCs w:val="28"/>
        </w:rPr>
        <w:t>5</w:t>
      </w:r>
      <w:r w:rsidRPr="0053625A">
        <w:rPr>
          <w:rFonts w:ascii="Times New Roman" w:hAnsi="Times New Roman"/>
          <w:sz w:val="28"/>
          <w:szCs w:val="28"/>
        </w:rPr>
        <w:t xml:space="preserve"> - 7</w:t>
      </w:r>
      <w:r w:rsidR="00AA57A6" w:rsidRPr="0053625A">
        <w:rPr>
          <w:rFonts w:ascii="Times New Roman" w:hAnsi="Times New Roman"/>
          <w:sz w:val="28"/>
          <w:szCs w:val="28"/>
        </w:rPr>
        <w:t>9</w:t>
      </w:r>
      <w:r w:rsidRPr="0053625A">
        <w:rPr>
          <w:rFonts w:ascii="Times New Roman" w:hAnsi="Times New Roman"/>
          <w:sz w:val="28"/>
          <w:szCs w:val="28"/>
        </w:rPr>
        <w:t>);</w:t>
      </w:r>
    </w:p>
    <w:p w:rsidR="00C0725A" w:rsidRPr="0053625A" w:rsidRDefault="00C0725A" w:rsidP="00C0725A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- выдача разрешений на снос зеленых насаждений в количестве 9</w:t>
      </w:r>
      <w:r w:rsidR="00AA57A6" w:rsidRPr="0053625A">
        <w:rPr>
          <w:rFonts w:ascii="Times New Roman" w:hAnsi="Times New Roman"/>
          <w:sz w:val="28"/>
          <w:szCs w:val="28"/>
        </w:rPr>
        <w:t>4</w:t>
      </w:r>
      <w:r w:rsidRPr="0053625A">
        <w:rPr>
          <w:rFonts w:ascii="Times New Roman" w:hAnsi="Times New Roman"/>
          <w:sz w:val="28"/>
          <w:szCs w:val="28"/>
        </w:rPr>
        <w:t xml:space="preserve"> шт. (на уровне прошлого года);</w:t>
      </w:r>
    </w:p>
    <w:p w:rsidR="00C0725A" w:rsidRPr="0053625A" w:rsidRDefault="00C0725A" w:rsidP="00C0725A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- в рамках присвоения и упорядочивания почтовых адресов объектам недвижимости выдано справок и утверждено Постановлений в общем количестве </w:t>
      </w:r>
      <w:r w:rsidR="00AA57A6" w:rsidRPr="0053625A">
        <w:rPr>
          <w:rFonts w:ascii="Times New Roman" w:hAnsi="Times New Roman"/>
          <w:sz w:val="28"/>
          <w:szCs w:val="28"/>
        </w:rPr>
        <w:t>225 д</w:t>
      </w:r>
      <w:r w:rsidRPr="0053625A">
        <w:rPr>
          <w:rFonts w:ascii="Times New Roman" w:hAnsi="Times New Roman"/>
          <w:sz w:val="28"/>
          <w:szCs w:val="28"/>
        </w:rPr>
        <w:t>окумент</w:t>
      </w:r>
      <w:r w:rsidR="00AA57A6" w:rsidRPr="0053625A">
        <w:rPr>
          <w:rFonts w:ascii="Times New Roman" w:hAnsi="Times New Roman"/>
          <w:sz w:val="28"/>
          <w:szCs w:val="28"/>
        </w:rPr>
        <w:t>ов</w:t>
      </w:r>
      <w:r w:rsidRPr="0053625A">
        <w:rPr>
          <w:rFonts w:ascii="Times New Roman" w:hAnsi="Times New Roman"/>
          <w:sz w:val="28"/>
          <w:szCs w:val="28"/>
        </w:rPr>
        <w:t xml:space="preserve"> (в 201</w:t>
      </w:r>
      <w:r w:rsidR="00AA57A6" w:rsidRPr="0053625A">
        <w:rPr>
          <w:rFonts w:ascii="Times New Roman" w:hAnsi="Times New Roman"/>
          <w:sz w:val="28"/>
          <w:szCs w:val="28"/>
        </w:rPr>
        <w:t>5</w:t>
      </w:r>
      <w:r w:rsidR="004C7C10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 xml:space="preserve">году – </w:t>
      </w:r>
      <w:r w:rsidR="00AA57A6" w:rsidRPr="0053625A">
        <w:rPr>
          <w:rFonts w:ascii="Times New Roman" w:hAnsi="Times New Roman"/>
          <w:sz w:val="28"/>
          <w:szCs w:val="28"/>
        </w:rPr>
        <w:t>234</w:t>
      </w:r>
      <w:r w:rsidRPr="0053625A">
        <w:rPr>
          <w:rFonts w:ascii="Times New Roman" w:hAnsi="Times New Roman"/>
          <w:sz w:val="28"/>
          <w:szCs w:val="28"/>
        </w:rPr>
        <w:t>);</w:t>
      </w:r>
    </w:p>
    <w:p w:rsidR="00C0725A" w:rsidRPr="0053625A" w:rsidRDefault="00C0725A" w:rsidP="00C0725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- Общим отделом было оформлено </w:t>
      </w:r>
      <w:r w:rsidR="00AA12E7" w:rsidRPr="0053625A">
        <w:rPr>
          <w:rFonts w:ascii="Times New Roman" w:hAnsi="Times New Roman"/>
          <w:sz w:val="28"/>
          <w:szCs w:val="28"/>
        </w:rPr>
        <w:t>7054</w:t>
      </w:r>
      <w:r w:rsidRPr="0053625A">
        <w:rPr>
          <w:rFonts w:ascii="Times New Roman" w:hAnsi="Times New Roman"/>
          <w:sz w:val="28"/>
          <w:szCs w:val="28"/>
        </w:rPr>
        <w:t xml:space="preserve"> справок о составе семьи, с места жительства граждан, выписок из домовых книг,  для получения субсидий, льгот по коммунальным платежам, для переоформления прав собственности и пр.целей (в 2014 году- </w:t>
      </w:r>
      <w:r w:rsidR="00AA12E7" w:rsidRPr="0053625A">
        <w:rPr>
          <w:rFonts w:ascii="Times New Roman" w:hAnsi="Times New Roman"/>
          <w:sz w:val="28"/>
          <w:szCs w:val="28"/>
        </w:rPr>
        <w:t>6316</w:t>
      </w:r>
      <w:r w:rsidRPr="0053625A">
        <w:rPr>
          <w:rFonts w:ascii="Times New Roman" w:hAnsi="Times New Roman"/>
          <w:sz w:val="28"/>
          <w:szCs w:val="28"/>
        </w:rPr>
        <w:t xml:space="preserve"> справок);</w:t>
      </w:r>
    </w:p>
    <w:p w:rsidR="00C0725A" w:rsidRPr="0053625A" w:rsidRDefault="00C0725A" w:rsidP="00013F8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- выдано копий муниципальных-правовых актов для юридических лиц – </w:t>
      </w:r>
      <w:r w:rsidR="00AA12E7" w:rsidRPr="0053625A">
        <w:rPr>
          <w:rFonts w:ascii="Times New Roman" w:hAnsi="Times New Roman"/>
          <w:sz w:val="28"/>
          <w:szCs w:val="28"/>
        </w:rPr>
        <w:t>6</w:t>
      </w:r>
      <w:r w:rsidRPr="0053625A">
        <w:rPr>
          <w:rFonts w:ascii="Times New Roman" w:hAnsi="Times New Roman"/>
          <w:sz w:val="28"/>
          <w:szCs w:val="28"/>
        </w:rPr>
        <w:t xml:space="preserve"> шт. (аналогично прошлому году);</w:t>
      </w:r>
    </w:p>
    <w:p w:rsidR="0011266D" w:rsidRPr="0053625A" w:rsidRDefault="00C0725A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Все действующие административные регламенты муниципальных услуг и функций Администрации внесены в систему «</w:t>
      </w:r>
      <w:r w:rsidR="007F3A7B" w:rsidRPr="0053625A">
        <w:rPr>
          <w:rFonts w:ascii="Times New Roman" w:hAnsi="Times New Roman"/>
          <w:b/>
          <w:sz w:val="28"/>
          <w:szCs w:val="28"/>
        </w:rPr>
        <w:t>ГИС РГМУ</w:t>
      </w:r>
      <w:r w:rsidRPr="0053625A">
        <w:rPr>
          <w:rFonts w:ascii="Times New Roman" w:hAnsi="Times New Roman"/>
          <w:sz w:val="28"/>
          <w:szCs w:val="28"/>
        </w:rPr>
        <w:t xml:space="preserve">» </w:t>
      </w:r>
      <w:r w:rsidR="007F3A7B" w:rsidRPr="0053625A">
        <w:rPr>
          <w:rFonts w:ascii="Times New Roman" w:hAnsi="Times New Roman"/>
          <w:sz w:val="28"/>
          <w:szCs w:val="28"/>
        </w:rPr>
        <w:t xml:space="preserve">(реестр государственных муниципальных услуг) </w:t>
      </w:r>
      <w:r w:rsidRPr="0053625A">
        <w:rPr>
          <w:rFonts w:ascii="Times New Roman" w:hAnsi="Times New Roman"/>
          <w:sz w:val="28"/>
          <w:szCs w:val="28"/>
        </w:rPr>
        <w:t>и включены в единый реестр госуслуг Республики Башкортостан (всего на конец 201</w:t>
      </w:r>
      <w:r w:rsidR="00DF54C4" w:rsidRPr="0053625A">
        <w:rPr>
          <w:rFonts w:ascii="Times New Roman" w:hAnsi="Times New Roman"/>
          <w:sz w:val="28"/>
          <w:szCs w:val="28"/>
        </w:rPr>
        <w:t>6</w:t>
      </w:r>
      <w:r w:rsidRPr="0053625A">
        <w:rPr>
          <w:rFonts w:ascii="Times New Roman" w:hAnsi="Times New Roman"/>
          <w:sz w:val="28"/>
          <w:szCs w:val="28"/>
        </w:rPr>
        <w:t>г. – 1</w:t>
      </w:r>
      <w:r w:rsidR="00DF54C4" w:rsidRPr="0053625A">
        <w:rPr>
          <w:rFonts w:ascii="Times New Roman" w:hAnsi="Times New Roman"/>
          <w:sz w:val="28"/>
          <w:szCs w:val="28"/>
        </w:rPr>
        <w:t>2</w:t>
      </w:r>
      <w:r w:rsidRPr="0053625A">
        <w:rPr>
          <w:rFonts w:ascii="Times New Roman" w:hAnsi="Times New Roman"/>
          <w:sz w:val="28"/>
          <w:szCs w:val="28"/>
        </w:rPr>
        <w:t xml:space="preserve"> услуг и функций).</w:t>
      </w:r>
    </w:p>
    <w:p w:rsidR="00013F89" w:rsidRDefault="00013F89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3B01" w:rsidRPr="0053625A" w:rsidRDefault="00AA5500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Хочется, чтобы, проживая в нашем городе, каждый житель чувствовал, что к его вопросам прислушиваются, его мнение для нас важно, и для этого мы реализуем максимальную открытость администрации городского поселения город Белебей к общению с гражданами. На созданном </w:t>
      </w:r>
      <w:r w:rsidR="00E36AD8" w:rsidRPr="0053625A">
        <w:rPr>
          <w:rFonts w:ascii="Times New Roman" w:hAnsi="Times New Roman"/>
          <w:sz w:val="28"/>
          <w:szCs w:val="28"/>
        </w:rPr>
        <w:t xml:space="preserve">еще </w:t>
      </w:r>
      <w:r w:rsidRPr="0053625A">
        <w:rPr>
          <w:rFonts w:ascii="Times New Roman" w:hAnsi="Times New Roman"/>
          <w:sz w:val="28"/>
          <w:szCs w:val="28"/>
        </w:rPr>
        <w:t xml:space="preserve">в 2014 году </w:t>
      </w:r>
      <w:r w:rsidRPr="0053625A">
        <w:rPr>
          <w:rFonts w:ascii="Times New Roman" w:hAnsi="Times New Roman"/>
          <w:b/>
          <w:sz w:val="28"/>
          <w:szCs w:val="28"/>
        </w:rPr>
        <w:t>официальном сайте города</w:t>
      </w:r>
      <w:r w:rsidRPr="0053625A">
        <w:rPr>
          <w:rFonts w:ascii="Times New Roman" w:hAnsi="Times New Roman"/>
          <w:sz w:val="28"/>
          <w:szCs w:val="28"/>
        </w:rPr>
        <w:t xml:space="preserve"> каждый может задать вопрос через действующую электронную приемную и получить на него ответ в установленные законом сроки, узнать актуальные новости города, телефоны организаций и прочую полезную информацию. </w:t>
      </w:r>
      <w:r w:rsidR="000D3B01" w:rsidRPr="0053625A">
        <w:rPr>
          <w:rFonts w:ascii="Times New Roman" w:hAnsi="Times New Roman"/>
          <w:sz w:val="28"/>
          <w:szCs w:val="28"/>
        </w:rPr>
        <w:t>К слову, в среднем за сутки сайт города в прошедшем году посещали около 80 человек (25558 посещений в 2016 году).</w:t>
      </w:r>
    </w:p>
    <w:p w:rsidR="000D3B01" w:rsidRPr="0053625A" w:rsidRDefault="000D3B01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lastRenderedPageBreak/>
        <w:t xml:space="preserve">Необходимо в полной мере задействовать все имеющиеся на территории информационные ресурсы для созидательного общения власти и активной способной творить части населения.   </w:t>
      </w:r>
    </w:p>
    <w:p w:rsidR="000D3B01" w:rsidRPr="0053625A" w:rsidRDefault="000D3B01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У нас имеется необходимая для этого база, наработан определенный опыт общения со средствами массовой информации. Это:</w:t>
      </w:r>
    </w:p>
    <w:p w:rsidR="000D3B01" w:rsidRPr="0053625A" w:rsidRDefault="000D3B01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- «прямые» телефонные линии по актуальным вопросам жизнедеятельности района,</w:t>
      </w:r>
    </w:p>
    <w:p w:rsidR="000D3B01" w:rsidRPr="0053625A" w:rsidRDefault="000D3B01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- информационные встречи по месту жительства,</w:t>
      </w:r>
    </w:p>
    <w:p w:rsidR="000D3B01" w:rsidRPr="0053625A" w:rsidRDefault="000D3B01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- рубрики в местной газете,</w:t>
      </w:r>
    </w:p>
    <w:p w:rsidR="000D3B01" w:rsidRPr="0053625A" w:rsidRDefault="000D3B01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- организация тематических приемов граждан,</w:t>
      </w:r>
    </w:p>
    <w:p w:rsidR="000D3B01" w:rsidRPr="0053625A" w:rsidRDefault="000D3B01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 наступившем году планируется принимать обращения граждан через портал «Открытая республика</w:t>
      </w:r>
      <w:r w:rsidR="00DC53E9">
        <w:rPr>
          <w:rFonts w:ascii="Times New Roman" w:hAnsi="Times New Roman"/>
          <w:sz w:val="28"/>
          <w:szCs w:val="28"/>
        </w:rPr>
        <w:t>»</w:t>
      </w:r>
      <w:r w:rsidRPr="0053625A">
        <w:rPr>
          <w:rFonts w:ascii="Times New Roman" w:hAnsi="Times New Roman"/>
          <w:sz w:val="28"/>
          <w:szCs w:val="28"/>
        </w:rPr>
        <w:t xml:space="preserve">.  </w:t>
      </w:r>
    </w:p>
    <w:p w:rsidR="000D3B01" w:rsidRPr="0053625A" w:rsidRDefault="000D3B01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Хочу отметить, что тема удовлетворенности населения деятельностью органов местного самоуправления стала приоритетной в 2016 году. Он-лайн опрос на портале «Голос Республики Башкортостан», показал, что наше население проявило завидную активность. В опросе участвовало 708 человек - это один из самых высоких показателей по Республике. При этом</w:t>
      </w:r>
      <w:r w:rsidR="00DC53E9">
        <w:rPr>
          <w:rFonts w:ascii="Times New Roman" w:hAnsi="Times New Roman"/>
          <w:sz w:val="28"/>
          <w:szCs w:val="28"/>
        </w:rPr>
        <w:t>,</w:t>
      </w:r>
      <w:r w:rsidRPr="0053625A">
        <w:rPr>
          <w:rFonts w:ascii="Times New Roman" w:hAnsi="Times New Roman"/>
          <w:sz w:val="28"/>
          <w:szCs w:val="28"/>
        </w:rPr>
        <w:t xml:space="preserve"> удовлетворенность населения деятельностью органов местного самоуправления района по итогам 2016 года выросла и составила более 73 % (в 2015 году- 68,8%). Нужно отметить, что показатель - "удовлетворенность качеством автомобильных дорог» составил37 %, хотя по сравнению с 2015 годом он вырос на 15 процентных пунктов.</w:t>
      </w:r>
    </w:p>
    <w:p w:rsidR="00013F89" w:rsidRDefault="00013F89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5500" w:rsidRPr="0053625A" w:rsidRDefault="007F3A7B" w:rsidP="00013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 связи с переходом многих инстанций на работу посредством электронного взаимодействия, в Администрации п</w:t>
      </w:r>
      <w:r w:rsidR="00AD1604" w:rsidRPr="0053625A">
        <w:rPr>
          <w:rFonts w:ascii="Times New Roman" w:hAnsi="Times New Roman"/>
          <w:sz w:val="28"/>
          <w:szCs w:val="28"/>
        </w:rPr>
        <w:t xml:space="preserve">роводится большая работа по введению данных </w:t>
      </w:r>
      <w:r w:rsidRPr="0053625A">
        <w:rPr>
          <w:rFonts w:ascii="Times New Roman" w:hAnsi="Times New Roman"/>
          <w:sz w:val="28"/>
          <w:szCs w:val="28"/>
        </w:rPr>
        <w:t>в</w:t>
      </w:r>
      <w:r w:rsidR="00AD1604" w:rsidRPr="0053625A">
        <w:rPr>
          <w:rFonts w:ascii="Times New Roman" w:hAnsi="Times New Roman"/>
          <w:sz w:val="28"/>
          <w:szCs w:val="28"/>
        </w:rPr>
        <w:t xml:space="preserve"> электронные базы: ГИС ЖКХ, система ФАИС, </w:t>
      </w:r>
      <w:r w:rsidR="007E0E01" w:rsidRPr="0053625A">
        <w:rPr>
          <w:rFonts w:ascii="Times New Roman" w:hAnsi="Times New Roman"/>
          <w:sz w:val="28"/>
          <w:szCs w:val="28"/>
        </w:rPr>
        <w:t>«Энергоэфеективность»</w:t>
      </w:r>
      <w:r w:rsidRPr="0053625A">
        <w:rPr>
          <w:rFonts w:ascii="Times New Roman" w:hAnsi="Times New Roman"/>
          <w:sz w:val="28"/>
          <w:szCs w:val="28"/>
        </w:rPr>
        <w:t>, ГИС СОЗ, АРМ ЕСИА</w:t>
      </w:r>
      <w:r w:rsidR="00E36AD8" w:rsidRPr="0053625A">
        <w:rPr>
          <w:rFonts w:ascii="Times New Roman" w:hAnsi="Times New Roman"/>
          <w:sz w:val="28"/>
          <w:szCs w:val="28"/>
        </w:rPr>
        <w:t xml:space="preserve"> и пр</w:t>
      </w:r>
      <w:r w:rsidR="007E0E01" w:rsidRPr="0053625A">
        <w:rPr>
          <w:rFonts w:ascii="Times New Roman" w:hAnsi="Times New Roman"/>
          <w:sz w:val="28"/>
          <w:szCs w:val="28"/>
        </w:rPr>
        <w:t>.</w:t>
      </w:r>
      <w:r w:rsidR="00DF54C4" w:rsidRPr="0053625A">
        <w:rPr>
          <w:rFonts w:ascii="Times New Roman" w:hAnsi="Times New Roman"/>
          <w:sz w:val="28"/>
          <w:szCs w:val="28"/>
        </w:rPr>
        <w:t xml:space="preserve"> В прошлом году сотрудниками Администрации завершена работа по внесению в базу данных «ГИС ЖКХ» </w:t>
      </w:r>
      <w:r w:rsidR="000C226C" w:rsidRPr="0053625A">
        <w:rPr>
          <w:rFonts w:ascii="Times New Roman" w:hAnsi="Times New Roman"/>
          <w:sz w:val="28"/>
          <w:szCs w:val="28"/>
        </w:rPr>
        <w:t xml:space="preserve">информации об  </w:t>
      </w:r>
      <w:r w:rsidR="00DF54C4" w:rsidRPr="0053625A">
        <w:rPr>
          <w:rFonts w:ascii="Times New Roman" w:hAnsi="Times New Roman"/>
          <w:sz w:val="28"/>
          <w:szCs w:val="28"/>
        </w:rPr>
        <w:t>объект</w:t>
      </w:r>
      <w:r w:rsidR="000C226C" w:rsidRPr="0053625A">
        <w:rPr>
          <w:rFonts w:ascii="Times New Roman" w:hAnsi="Times New Roman"/>
          <w:sz w:val="28"/>
          <w:szCs w:val="28"/>
        </w:rPr>
        <w:t>ах</w:t>
      </w:r>
      <w:r w:rsidR="00DF54C4" w:rsidRPr="0053625A">
        <w:rPr>
          <w:rFonts w:ascii="Times New Roman" w:hAnsi="Times New Roman"/>
          <w:sz w:val="28"/>
          <w:szCs w:val="28"/>
        </w:rPr>
        <w:t xml:space="preserve"> </w:t>
      </w:r>
      <w:r w:rsidR="000C226C" w:rsidRPr="0053625A">
        <w:rPr>
          <w:rFonts w:ascii="Times New Roman" w:hAnsi="Times New Roman"/>
          <w:sz w:val="28"/>
          <w:szCs w:val="28"/>
        </w:rPr>
        <w:t xml:space="preserve">жилого фонда </w:t>
      </w:r>
      <w:r w:rsidR="00DF54C4" w:rsidRPr="0053625A">
        <w:rPr>
          <w:rFonts w:ascii="Times New Roman" w:hAnsi="Times New Roman"/>
          <w:sz w:val="28"/>
          <w:szCs w:val="28"/>
        </w:rPr>
        <w:t>города</w:t>
      </w:r>
      <w:r w:rsidR="000C226C" w:rsidRPr="0053625A">
        <w:rPr>
          <w:rFonts w:ascii="Times New Roman" w:hAnsi="Times New Roman"/>
          <w:sz w:val="28"/>
          <w:szCs w:val="28"/>
        </w:rPr>
        <w:t xml:space="preserve"> – всего 6945 многоквартирных и частных </w:t>
      </w:r>
      <w:r w:rsidRPr="0053625A">
        <w:rPr>
          <w:rFonts w:ascii="Times New Roman" w:hAnsi="Times New Roman"/>
          <w:sz w:val="28"/>
          <w:szCs w:val="28"/>
        </w:rPr>
        <w:t>жилых домов</w:t>
      </w:r>
      <w:r w:rsidR="00DF54C4" w:rsidRPr="0053625A">
        <w:rPr>
          <w:rFonts w:ascii="Times New Roman" w:hAnsi="Times New Roman"/>
          <w:sz w:val="28"/>
          <w:szCs w:val="28"/>
        </w:rPr>
        <w:t xml:space="preserve">. </w:t>
      </w:r>
      <w:r w:rsidRPr="0053625A">
        <w:rPr>
          <w:rFonts w:ascii="Times New Roman" w:hAnsi="Times New Roman"/>
          <w:sz w:val="28"/>
          <w:szCs w:val="28"/>
        </w:rPr>
        <w:t xml:space="preserve"> Через «Систему обработки заявок» (СОЗ), минуя документооборот в бумажном виде, было направлено </w:t>
      </w:r>
      <w:r w:rsidR="0052701C" w:rsidRPr="0053625A">
        <w:rPr>
          <w:rFonts w:ascii="Times New Roman" w:hAnsi="Times New Roman"/>
          <w:sz w:val="28"/>
          <w:szCs w:val="28"/>
        </w:rPr>
        <w:t xml:space="preserve">836 </w:t>
      </w:r>
      <w:r w:rsidRPr="0053625A">
        <w:rPr>
          <w:rFonts w:ascii="Times New Roman" w:hAnsi="Times New Roman"/>
          <w:sz w:val="28"/>
          <w:szCs w:val="28"/>
        </w:rPr>
        <w:t xml:space="preserve">запросов. </w:t>
      </w:r>
      <w:r w:rsidR="00DF54C4" w:rsidRPr="0053625A">
        <w:rPr>
          <w:rFonts w:ascii="Times New Roman" w:hAnsi="Times New Roman"/>
          <w:sz w:val="28"/>
          <w:szCs w:val="28"/>
        </w:rPr>
        <w:t xml:space="preserve">В Администрации проводится </w:t>
      </w:r>
      <w:r w:rsidR="00364011">
        <w:rPr>
          <w:rFonts w:ascii="Times New Roman" w:hAnsi="Times New Roman"/>
          <w:sz w:val="28"/>
          <w:szCs w:val="28"/>
        </w:rPr>
        <w:t>рег</w:t>
      </w:r>
      <w:r w:rsidR="00DF54C4" w:rsidRPr="0053625A">
        <w:rPr>
          <w:rFonts w:ascii="Times New Roman" w:hAnsi="Times New Roman"/>
          <w:sz w:val="28"/>
          <w:szCs w:val="28"/>
        </w:rPr>
        <w:t>истрация граждан в системе «Гос.услуги» для их дальнейшей самостоятельной работы с услугами через интернет.</w:t>
      </w:r>
    </w:p>
    <w:p w:rsidR="00013F89" w:rsidRDefault="00013F89" w:rsidP="00D77DDD">
      <w:pPr>
        <w:pStyle w:val="ConsPlusNormal"/>
        <w:ind w:firstLine="540"/>
        <w:jc w:val="both"/>
        <w:rPr>
          <w:bCs/>
        </w:rPr>
      </w:pPr>
    </w:p>
    <w:p w:rsidR="00D77DDD" w:rsidRPr="0053625A" w:rsidRDefault="00AA5500" w:rsidP="00D77DDD">
      <w:pPr>
        <w:pStyle w:val="ConsPlusNormal"/>
        <w:ind w:firstLine="540"/>
        <w:jc w:val="both"/>
        <w:rPr>
          <w:bCs/>
        </w:rPr>
      </w:pPr>
      <w:r w:rsidRPr="0053625A">
        <w:rPr>
          <w:bCs/>
        </w:rPr>
        <w:t xml:space="preserve">  </w:t>
      </w:r>
      <w:r w:rsidR="00D77DDD" w:rsidRPr="0053625A">
        <w:rPr>
          <w:bCs/>
        </w:rPr>
        <w:t xml:space="preserve">Продолжаются начатые в еще в 2013 году работы по осуществлению муниципальных функций в рамках жилищного, </w:t>
      </w:r>
      <w:r w:rsidR="00DC53E9" w:rsidRPr="0053625A">
        <w:rPr>
          <w:bCs/>
        </w:rPr>
        <w:t>земельного контроля</w:t>
      </w:r>
      <w:r w:rsidR="00DC53E9">
        <w:rPr>
          <w:bCs/>
        </w:rPr>
        <w:t>,</w:t>
      </w:r>
      <w:r w:rsidR="00DC53E9" w:rsidRPr="0053625A">
        <w:rPr>
          <w:bCs/>
        </w:rPr>
        <w:t xml:space="preserve"> </w:t>
      </w:r>
      <w:r w:rsidR="00D77DDD" w:rsidRPr="0053625A">
        <w:rPr>
          <w:bCs/>
        </w:rPr>
        <w:t>контроля за содержанием</w:t>
      </w:r>
      <w:r w:rsidR="00DC53E9">
        <w:rPr>
          <w:bCs/>
        </w:rPr>
        <w:t xml:space="preserve"> </w:t>
      </w:r>
      <w:r w:rsidR="00D77DDD" w:rsidRPr="0053625A">
        <w:rPr>
          <w:bCs/>
        </w:rPr>
        <w:t>автомобильных дорог,  а также контроля за соблюдением требований правил благоустройства</w:t>
      </w:r>
    </w:p>
    <w:p w:rsidR="00D77DDD" w:rsidRPr="0053625A" w:rsidRDefault="00D77DDD" w:rsidP="00D7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В 2016 году продолжилась активная работа сотрудниками Администрации городского поселения г. Белебей по привлечению к административной ответственности нарушителей </w:t>
      </w:r>
      <w:r w:rsidRPr="0053625A">
        <w:rPr>
          <w:rFonts w:ascii="Times New Roman" w:hAnsi="Times New Roman"/>
          <w:b/>
          <w:sz w:val="28"/>
          <w:szCs w:val="28"/>
        </w:rPr>
        <w:t>правил благоустройства города</w:t>
      </w:r>
      <w:r w:rsidRPr="0053625A">
        <w:rPr>
          <w:rFonts w:ascii="Times New Roman" w:hAnsi="Times New Roman"/>
          <w:sz w:val="28"/>
          <w:szCs w:val="28"/>
        </w:rPr>
        <w:t xml:space="preserve">: составление предписаний, актов, протоколов.  Два специалиста Администрации являются членами Административной комиссии при Администрации муниципального района Белебеевский район РБ. За 2016 год составлено и направлено на рассмотрение Административной комиссии 35 протоколов по привлечению лиц к административной ответственности за нарушение «Правил благоустройства и санитарного содержания городского поселения город Белебей МР БР РБ», </w:t>
      </w:r>
      <w:r w:rsidRPr="0053625A">
        <w:rPr>
          <w:rFonts w:ascii="Times New Roman" w:hAnsi="Times New Roman"/>
          <w:sz w:val="28"/>
          <w:szCs w:val="28"/>
        </w:rPr>
        <w:lastRenderedPageBreak/>
        <w:t>утвержденных еще в 2009 году (последние изменения внесены в 2012 году). По результатам рассмотрения данных протоколов были привлечены к административной ответственности юридические, физические лица, а также должностные лица и  наложены штрафы на общую сумму 445 тыс. рублей (в 2015 году - на сумму штрафов 229 000 руб.)</w:t>
      </w:r>
    </w:p>
    <w:p w:rsidR="00D77DDD" w:rsidRPr="0053625A" w:rsidRDefault="00D77DDD" w:rsidP="00D77DDD">
      <w:pPr>
        <w:pStyle w:val="ConsPlusNormal"/>
        <w:ind w:firstLine="540"/>
        <w:jc w:val="both"/>
      </w:pPr>
      <w:r w:rsidRPr="0053625A">
        <w:rPr>
          <w:bCs/>
        </w:rPr>
        <w:t xml:space="preserve">. </w:t>
      </w:r>
    </w:p>
    <w:p w:rsidR="00D77DDD" w:rsidRPr="0053625A" w:rsidRDefault="00D77DDD" w:rsidP="00D77DDD">
      <w:pPr>
        <w:shd w:val="clear" w:color="auto" w:fill="FFFFFF"/>
        <w:tabs>
          <w:tab w:val="left" w:pos="326"/>
        </w:tabs>
        <w:spacing w:after="0" w:line="317" w:lineRule="exact"/>
        <w:ind w:right="5" w:firstLine="426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    За период  январь-декабрь 2016 года в орган </w:t>
      </w:r>
      <w:r w:rsidRPr="0053625A">
        <w:rPr>
          <w:rFonts w:ascii="Times New Roman" w:hAnsi="Times New Roman"/>
          <w:b/>
          <w:sz w:val="28"/>
          <w:szCs w:val="28"/>
        </w:rPr>
        <w:t>муниципального жилищного контроля</w:t>
      </w:r>
      <w:r w:rsidRPr="0053625A">
        <w:rPr>
          <w:rFonts w:ascii="Times New Roman" w:hAnsi="Times New Roman"/>
          <w:sz w:val="28"/>
          <w:szCs w:val="28"/>
        </w:rPr>
        <w:t xml:space="preserve"> поступило 340 обращений граждан, все обращения рассмотрены в установленном порядке. За отчётный 2016 год проведено 2 внеплановы</w:t>
      </w:r>
      <w:r w:rsidR="00D570E6">
        <w:rPr>
          <w:rFonts w:ascii="Times New Roman" w:hAnsi="Times New Roman"/>
          <w:sz w:val="28"/>
          <w:szCs w:val="28"/>
        </w:rPr>
        <w:t>е</w:t>
      </w:r>
      <w:r w:rsidRPr="0053625A">
        <w:rPr>
          <w:rFonts w:ascii="Times New Roman" w:hAnsi="Times New Roman"/>
          <w:sz w:val="28"/>
          <w:szCs w:val="28"/>
        </w:rPr>
        <w:t xml:space="preserve"> провер</w:t>
      </w:r>
      <w:r w:rsidR="00D570E6">
        <w:rPr>
          <w:rFonts w:ascii="Times New Roman" w:hAnsi="Times New Roman"/>
          <w:sz w:val="28"/>
          <w:szCs w:val="28"/>
        </w:rPr>
        <w:t>ки</w:t>
      </w:r>
      <w:r w:rsidRPr="0053625A">
        <w:rPr>
          <w:rFonts w:ascii="Times New Roman" w:hAnsi="Times New Roman"/>
          <w:sz w:val="28"/>
          <w:szCs w:val="28"/>
        </w:rPr>
        <w:t xml:space="preserve"> в отношении юридических лиц, индивидуальных предпринимателей, по результатам которых вынесено 2 предписаний об устранении нарушений. За невыполнение предписания</w:t>
      </w:r>
      <w:bookmarkStart w:id="0" w:name="_GoBack"/>
      <w:bookmarkEnd w:id="0"/>
      <w:r w:rsidRPr="0053625A">
        <w:rPr>
          <w:rFonts w:ascii="Times New Roman" w:hAnsi="Times New Roman"/>
          <w:sz w:val="28"/>
          <w:szCs w:val="28"/>
        </w:rPr>
        <w:t xml:space="preserve"> должностное лицо управляющей компании оштрафовано на 1 тыс. рублей.</w:t>
      </w:r>
    </w:p>
    <w:p w:rsidR="00D77DDD" w:rsidRPr="0053625A" w:rsidRDefault="00D77DDD" w:rsidP="00D77DDD">
      <w:pPr>
        <w:tabs>
          <w:tab w:val="center" w:pos="4286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bCs/>
          <w:sz w:val="28"/>
          <w:szCs w:val="28"/>
        </w:rPr>
        <w:t xml:space="preserve">  В рамках осуществления </w:t>
      </w:r>
      <w:r w:rsidRPr="0053625A">
        <w:rPr>
          <w:rFonts w:ascii="Times New Roman" w:hAnsi="Times New Roman"/>
          <w:b/>
          <w:bCs/>
          <w:sz w:val="28"/>
          <w:szCs w:val="28"/>
        </w:rPr>
        <w:t>земельного контроля</w:t>
      </w:r>
      <w:r w:rsidR="00DB39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за период 2016 года  проведено 42 провер</w:t>
      </w:r>
      <w:r w:rsidR="00D570E6">
        <w:rPr>
          <w:rFonts w:ascii="Times New Roman" w:hAnsi="Times New Roman"/>
          <w:sz w:val="28"/>
          <w:szCs w:val="28"/>
        </w:rPr>
        <w:t>ки</w:t>
      </w:r>
      <w:r w:rsidRPr="0053625A">
        <w:rPr>
          <w:rFonts w:ascii="Times New Roman" w:hAnsi="Times New Roman"/>
          <w:sz w:val="28"/>
          <w:szCs w:val="28"/>
        </w:rPr>
        <w:t xml:space="preserve"> физических лиц по соблюдению норм  земельного законодательства. В ходе данных проверок было выявлено 28 нарушений земельного законодательства </w:t>
      </w:r>
      <w:r w:rsidR="00D570E6">
        <w:rPr>
          <w:rFonts w:ascii="Times New Roman" w:hAnsi="Times New Roman"/>
          <w:sz w:val="28"/>
          <w:szCs w:val="28"/>
        </w:rPr>
        <w:t xml:space="preserve"> - </w:t>
      </w:r>
      <w:r w:rsidRPr="0053625A">
        <w:rPr>
          <w:rFonts w:ascii="Times New Roman" w:hAnsi="Times New Roman"/>
          <w:sz w:val="28"/>
          <w:szCs w:val="28"/>
          <w:shd w:val="clear" w:color="auto" w:fill="FFFFFF"/>
        </w:rPr>
        <w:t>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</w:t>
      </w:r>
      <w:r w:rsidRPr="0053625A">
        <w:rPr>
          <w:rFonts w:ascii="Times New Roman" w:hAnsi="Times New Roman"/>
          <w:sz w:val="28"/>
          <w:szCs w:val="28"/>
        </w:rPr>
        <w:t xml:space="preserve">). Нарушителям были выданы предписания об устранении нарушений земельного законодательства сроком на 6 месяцев. </w:t>
      </w:r>
    </w:p>
    <w:p w:rsidR="00D77DDD" w:rsidRPr="0053625A" w:rsidRDefault="00D77DDD" w:rsidP="00D77DDD">
      <w:pPr>
        <w:tabs>
          <w:tab w:val="center" w:pos="4286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Также в 2016 году Администрацией городского поселения г. Белебей по требованию Белебеевской межрайонной прокуратуры проведены мероприятия по установлению фактов незаконного строения гаражей и хозяйственных построек, расположенных вблизи с детскими образовательными и дошкольными учреждениями. В рамках указанных мероприятий проведено 22 внеплановы</w:t>
      </w:r>
      <w:r w:rsidR="00D570E6">
        <w:rPr>
          <w:rFonts w:ascii="Times New Roman" w:hAnsi="Times New Roman"/>
          <w:sz w:val="28"/>
          <w:szCs w:val="28"/>
        </w:rPr>
        <w:t>е</w:t>
      </w:r>
      <w:r w:rsidRPr="0053625A">
        <w:rPr>
          <w:rFonts w:ascii="Times New Roman" w:hAnsi="Times New Roman"/>
          <w:sz w:val="28"/>
          <w:szCs w:val="28"/>
        </w:rPr>
        <w:t xml:space="preserve"> провер</w:t>
      </w:r>
      <w:r w:rsidR="00D570E6">
        <w:rPr>
          <w:rFonts w:ascii="Times New Roman" w:hAnsi="Times New Roman"/>
          <w:sz w:val="28"/>
          <w:szCs w:val="28"/>
        </w:rPr>
        <w:t>ки</w:t>
      </w:r>
      <w:r w:rsidRPr="0053625A">
        <w:rPr>
          <w:rFonts w:ascii="Times New Roman" w:hAnsi="Times New Roman"/>
          <w:sz w:val="28"/>
          <w:szCs w:val="28"/>
        </w:rPr>
        <w:t>, выявлено 9 нарушений земельного законодательства по ст. 7.1 Кодекса РФ об административных правонарушениях (самовольный захват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участок). Нарушителям выдано 9 предписаний об устранении нарушений сроком на 1 месяц, наложено штрафов в размере 45 тысяч рублей.</w:t>
      </w:r>
    </w:p>
    <w:p w:rsidR="00D77DDD" w:rsidRDefault="00D77DDD" w:rsidP="00D77D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      Кроме этого, в Администрации города ведется работа по муниципальному </w:t>
      </w:r>
      <w:r w:rsidRPr="0053625A">
        <w:rPr>
          <w:rFonts w:ascii="Times New Roman" w:hAnsi="Times New Roman"/>
          <w:b/>
          <w:sz w:val="28"/>
          <w:szCs w:val="28"/>
        </w:rPr>
        <w:t>контролю за содержанием автомобильных дорог</w:t>
      </w:r>
      <w:r w:rsidRPr="0053625A">
        <w:rPr>
          <w:rFonts w:ascii="Times New Roman" w:hAnsi="Times New Roman"/>
          <w:sz w:val="28"/>
          <w:szCs w:val="28"/>
        </w:rPr>
        <w:t xml:space="preserve"> с привлечением общественных организаций. Так в 2016 году сотрудники отдела ЖКХ и органа муниципального контроля Администрации  ГП г. Белебей каждые две недели проводили рейды с составлением актов и протоколов с приложенными фотографиями нарушений. Также в организации, осуществляющие очистку дорог,  направляются предписания с требованиями устранения нарушений по содержанию дорог, проводятся совместные проверки с органами прокуратуры и ГИБДД. За период январь 2016 – декабрь 2016 было проведено  3 плановых проверок.</w:t>
      </w:r>
    </w:p>
    <w:p w:rsidR="00D570E6" w:rsidRPr="0053625A" w:rsidRDefault="00D570E6" w:rsidP="00D77D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77DDD" w:rsidRPr="0053625A" w:rsidRDefault="00D77DDD" w:rsidP="00D77DDD">
      <w:pPr>
        <w:pStyle w:val="ConsPlusNormal"/>
        <w:ind w:firstLine="540"/>
        <w:jc w:val="both"/>
      </w:pPr>
      <w:r w:rsidRPr="00D570E6">
        <w:rPr>
          <w:b/>
        </w:rPr>
        <w:t>В</w:t>
      </w:r>
      <w:r w:rsidR="00D570E6" w:rsidRPr="00D570E6">
        <w:rPr>
          <w:b/>
        </w:rPr>
        <w:t xml:space="preserve"> рамках организации пассажирских перевозок</w:t>
      </w:r>
      <w:r w:rsidRPr="0053625A">
        <w:t xml:space="preserve"> 2016 году проведено</w:t>
      </w:r>
      <w:r w:rsidR="00D570E6">
        <w:t xml:space="preserve"> </w:t>
      </w:r>
      <w:r w:rsidRPr="0053625A">
        <w:t xml:space="preserve">3 открытых конкурса на право получения  свидетельства об осуществлении перевозок по одному или нескольким муниципальным маршрутам регулярных </w:t>
      </w:r>
      <w:r w:rsidRPr="0053625A">
        <w:lastRenderedPageBreak/>
        <w:t xml:space="preserve">перевозок. По результатам конкурсов Белебеевскому АТП-филиалу ГУП «Башавтотранс» РБ выдано 3 свидетельства на право осуществления перевозок по 3 маршрутам №1, №4, №5. </w:t>
      </w:r>
    </w:p>
    <w:p w:rsidR="00013F89" w:rsidRDefault="00013F89" w:rsidP="00BB1E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1EB4" w:rsidRDefault="00BB1EB4" w:rsidP="00BB1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BF0">
        <w:rPr>
          <w:rFonts w:ascii="Times New Roman" w:hAnsi="Times New Roman"/>
          <w:b/>
          <w:sz w:val="28"/>
          <w:szCs w:val="28"/>
        </w:rPr>
        <w:t>Анализ судебной практики</w:t>
      </w:r>
      <w:r w:rsidRPr="00650BF0">
        <w:rPr>
          <w:rFonts w:ascii="Times New Roman" w:hAnsi="Times New Roman"/>
          <w:sz w:val="28"/>
          <w:szCs w:val="28"/>
        </w:rPr>
        <w:t xml:space="preserve"> показывает, что граждане и юридические лица на сегодняшний день весьма активно используют свое право на судебную защиту,</w:t>
      </w:r>
    </w:p>
    <w:p w:rsidR="00BB1EB4" w:rsidRDefault="00BB1EB4" w:rsidP="00BB1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Администрация выступала  в 7-ми судебных заседаниях в качестве ответчика  по исковым заявлениям о возмещении  материального ущерба, компенсации морального вреда и взыскании судебных расходов по  делам  о дорожно-транспортных происшествиях: в частности, это дела, где в результате ДТП  автомобиль получил механические повреждение  по причине  каких-либо повреждений  на дорожном покрытии. Так, в уходящем году исковых заявлений   было направлено в суд на  общую сумму 279 150,92 руб. Было удовлетворено заявлений на сумму 80 929,28 руб.</w:t>
      </w:r>
    </w:p>
    <w:p w:rsidR="00AA5500" w:rsidRDefault="00AA5500" w:rsidP="00C8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7C5" w:rsidRPr="006F2E69" w:rsidRDefault="007637C5" w:rsidP="00314D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2E69">
        <w:rPr>
          <w:rFonts w:ascii="Times New Roman" w:hAnsi="Times New Roman"/>
          <w:b/>
          <w:sz w:val="32"/>
          <w:szCs w:val="32"/>
        </w:rPr>
        <w:t>Экономика и и</w:t>
      </w:r>
      <w:r w:rsidR="00AA5500" w:rsidRPr="006F2E69">
        <w:rPr>
          <w:rFonts w:ascii="Times New Roman" w:hAnsi="Times New Roman"/>
          <w:b/>
          <w:sz w:val="32"/>
          <w:szCs w:val="32"/>
        </w:rPr>
        <w:t>нфраструктура города</w:t>
      </w:r>
    </w:p>
    <w:p w:rsidR="007637C5" w:rsidRPr="00314D72" w:rsidRDefault="007637C5" w:rsidP="00013F8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4D72">
        <w:rPr>
          <w:rFonts w:ascii="Times New Roman" w:hAnsi="Times New Roman"/>
          <w:bCs/>
          <w:sz w:val="28"/>
          <w:szCs w:val="28"/>
        </w:rPr>
        <w:t>В своем докладе хотел бы отметить и об общей ситуации, сложившейся в городе в 201</w:t>
      </w:r>
      <w:r w:rsidR="00AB45FD">
        <w:rPr>
          <w:rFonts w:ascii="Times New Roman" w:hAnsi="Times New Roman"/>
          <w:bCs/>
          <w:sz w:val="28"/>
          <w:szCs w:val="28"/>
        </w:rPr>
        <w:t>6</w:t>
      </w:r>
      <w:r w:rsidRPr="00314D72">
        <w:rPr>
          <w:rFonts w:ascii="Times New Roman" w:hAnsi="Times New Roman"/>
          <w:bCs/>
          <w:sz w:val="28"/>
          <w:szCs w:val="28"/>
        </w:rPr>
        <w:t xml:space="preserve"> году, в т.ч. и в сфере экономики.</w:t>
      </w:r>
    </w:p>
    <w:p w:rsidR="00AB45FD" w:rsidRPr="00BD6D09" w:rsidRDefault="00AA5500" w:rsidP="00013F89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314D72">
        <w:rPr>
          <w:bCs/>
          <w:sz w:val="28"/>
          <w:szCs w:val="28"/>
        </w:rPr>
        <w:t>201</w:t>
      </w:r>
      <w:r w:rsidR="00AB45FD">
        <w:rPr>
          <w:bCs/>
          <w:sz w:val="28"/>
          <w:szCs w:val="28"/>
        </w:rPr>
        <w:t>6</w:t>
      </w:r>
      <w:r w:rsidRPr="00314D72">
        <w:rPr>
          <w:bCs/>
          <w:sz w:val="28"/>
          <w:szCs w:val="28"/>
        </w:rPr>
        <w:t xml:space="preserve"> год стал периодом большой активной работы в городе по всем сторонам жизни.</w:t>
      </w:r>
      <w:r w:rsidRPr="00314D72">
        <w:rPr>
          <w:sz w:val="28"/>
          <w:szCs w:val="28"/>
        </w:rPr>
        <w:t xml:space="preserve"> </w:t>
      </w:r>
      <w:r w:rsidR="00AB45FD" w:rsidRPr="00BD6D09">
        <w:rPr>
          <w:color w:val="auto"/>
          <w:sz w:val="28"/>
          <w:szCs w:val="28"/>
        </w:rPr>
        <w:t>Хотелось бы отметить, что</w:t>
      </w:r>
      <w:r w:rsidR="00013F89">
        <w:rPr>
          <w:color w:val="auto"/>
          <w:sz w:val="28"/>
          <w:szCs w:val="28"/>
        </w:rPr>
        <w:t>,</w:t>
      </w:r>
      <w:r w:rsidR="00AB45FD" w:rsidRPr="00BD6D09">
        <w:rPr>
          <w:color w:val="auto"/>
          <w:sz w:val="28"/>
          <w:szCs w:val="28"/>
        </w:rPr>
        <w:t xml:space="preserve"> несмотря на монопрофильность экономики города Белебея, в целом по </w:t>
      </w:r>
      <w:r w:rsidR="00C01916">
        <w:rPr>
          <w:color w:val="auto"/>
          <w:sz w:val="28"/>
          <w:szCs w:val="28"/>
        </w:rPr>
        <w:t>городу</w:t>
      </w:r>
      <w:r w:rsidR="00AB45FD" w:rsidRPr="00BD6D09">
        <w:rPr>
          <w:color w:val="auto"/>
          <w:sz w:val="28"/>
          <w:szCs w:val="28"/>
        </w:rPr>
        <w:t xml:space="preserve"> в 2016 году основные показатели социально-экономического развития имеют положительную динамику. </w:t>
      </w:r>
    </w:p>
    <w:p w:rsidR="00AB45FD" w:rsidRPr="00920E44" w:rsidRDefault="00AB45FD" w:rsidP="00013F8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0E44">
        <w:rPr>
          <w:rFonts w:ascii="Times New Roman" w:hAnsi="Times New Roman"/>
          <w:sz w:val="28"/>
          <w:szCs w:val="28"/>
        </w:rPr>
        <w:t>Оборот наших организаций (в общем по Белебеевскому району) составил за 2016 год 27,8 млрд. рублей, что на 4 % больше, чем в 2015 году.</w:t>
      </w:r>
    </w:p>
    <w:p w:rsidR="00AB45FD" w:rsidRPr="00BD6D09" w:rsidRDefault="00AB45FD" w:rsidP="003907EC">
      <w:pPr>
        <w:pStyle w:val="a9"/>
        <w:ind w:firstLine="567"/>
        <w:rPr>
          <w:sz w:val="28"/>
          <w:szCs w:val="28"/>
        </w:rPr>
      </w:pPr>
      <w:r w:rsidRPr="00BD6D09">
        <w:rPr>
          <w:sz w:val="28"/>
          <w:szCs w:val="28"/>
        </w:rPr>
        <w:t>По предварительным расчетам объем инвестиций, направленных в экономику и социальную сферу района, за 2016 год вырос на 26 процентов и составил 3 млрд. 318 млн. рублей.</w:t>
      </w:r>
    </w:p>
    <w:p w:rsidR="00AB45FD" w:rsidRPr="00BD6D09" w:rsidRDefault="00AB45FD" w:rsidP="003907EC">
      <w:pPr>
        <w:pStyle w:val="a9"/>
        <w:ind w:firstLine="567"/>
        <w:rPr>
          <w:sz w:val="28"/>
          <w:szCs w:val="28"/>
        </w:rPr>
      </w:pPr>
      <w:r w:rsidRPr="00BD6D09">
        <w:rPr>
          <w:sz w:val="28"/>
          <w:szCs w:val="28"/>
        </w:rPr>
        <w:t>Отсутствие в необходимом объеме собственных оборотных средств субъектов экономики, не всегда приемлемые условия кредитования не позволили ряду предприятий продолжить реализацию ранее начатых инвестиционных проектов.</w:t>
      </w:r>
    </w:p>
    <w:p w:rsidR="00F46C01" w:rsidRPr="00920E44" w:rsidRDefault="00AB45FD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E44">
        <w:rPr>
          <w:rFonts w:ascii="Times New Roman" w:hAnsi="Times New Roman"/>
          <w:sz w:val="28"/>
          <w:szCs w:val="28"/>
        </w:rPr>
        <w:t>Не только процессы снижения объемов, но и процессы модернизации производства сопровождаются оптимизацией, сокращением неэффективно используемой рабочей силы.</w:t>
      </w:r>
    </w:p>
    <w:p w:rsidR="00AB45FD" w:rsidRPr="00920E44" w:rsidRDefault="00AB45FD" w:rsidP="003907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0E44">
        <w:rPr>
          <w:rFonts w:ascii="Times New Roman" w:hAnsi="Times New Roman"/>
          <w:sz w:val="28"/>
          <w:szCs w:val="28"/>
        </w:rPr>
        <w:t>Конечно, основная часть высвобождаемых работников перетекает в малый бизнес. Доля занятых в малом предпринимательстве в течение года выросла.</w:t>
      </w:r>
    </w:p>
    <w:p w:rsidR="00360CE6" w:rsidRPr="00CD2DDE" w:rsidRDefault="00360CE6" w:rsidP="0036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t xml:space="preserve">В 2016 году зарегистрировано 189 </w:t>
      </w:r>
      <w:r w:rsidRPr="00CD2DDE">
        <w:rPr>
          <w:rFonts w:ascii="Times New Roman" w:hAnsi="Times New Roman"/>
          <w:b/>
          <w:sz w:val="28"/>
          <w:szCs w:val="28"/>
        </w:rPr>
        <w:t>субъектов малого предпринимательства</w:t>
      </w:r>
      <w:r w:rsidRPr="00CD2DDE">
        <w:rPr>
          <w:rFonts w:ascii="Times New Roman" w:hAnsi="Times New Roman"/>
          <w:sz w:val="28"/>
          <w:szCs w:val="28"/>
        </w:rPr>
        <w:t>, таким образом, на 01.01.2017 года количество субъектов малого и среднего предпринимательства, зарегистрированных на территории городского поселения составило 1816 ед. Численность работающих в  сфере  предпринимательства на территории города  составляет  свыше 23 тыс. человек.</w:t>
      </w:r>
    </w:p>
    <w:p w:rsidR="00360CE6" w:rsidRPr="00CD2DDE" w:rsidRDefault="00360CE6" w:rsidP="0036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t>Из бюджета городского поселения город Белебей выделено 500 тыс.</w:t>
      </w:r>
      <w:r w:rsidR="00CD2DDE" w:rsidRPr="00CD2DDE">
        <w:rPr>
          <w:rFonts w:ascii="Times New Roman" w:hAnsi="Times New Roman"/>
          <w:sz w:val="28"/>
          <w:szCs w:val="28"/>
        </w:rPr>
        <w:t>руб</w:t>
      </w:r>
      <w:r w:rsidRPr="00CD2DDE">
        <w:rPr>
          <w:rFonts w:ascii="Times New Roman" w:hAnsi="Times New Roman"/>
          <w:sz w:val="28"/>
          <w:szCs w:val="28"/>
        </w:rPr>
        <w:t>, которые предоставлены в виде субсидий:</w:t>
      </w:r>
    </w:p>
    <w:p w:rsidR="00360CE6" w:rsidRPr="00CD2DDE" w:rsidRDefault="00360CE6" w:rsidP="0036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t>- обществу с ограниченной ответственностью «НПФ «СтройЭнергоМонтажСервис» на реализацию бизнес-плана «Организация предприятия по оказанию образовательных услуг» - 100 тыс.рублей;</w:t>
      </w:r>
    </w:p>
    <w:p w:rsidR="00360CE6" w:rsidRPr="00CD2DDE" w:rsidRDefault="00360CE6" w:rsidP="0036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lastRenderedPageBreak/>
        <w:t>- обществу с ограниченной ответственностью «Домофон-Сервис» возмещен уплаченный первоначальный взнос при приобретении транспортного средства в лизинг - 200 тыс.рублей;</w:t>
      </w:r>
    </w:p>
    <w:p w:rsidR="00360CE6" w:rsidRPr="00CD2DDE" w:rsidRDefault="00360CE6" w:rsidP="0036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t>- индивидуальному предпринимателю Саратовой Т.В. возмещена часть затрат, связанных с приобретением оборудования – 200 тыс.рублей.</w:t>
      </w:r>
    </w:p>
    <w:p w:rsidR="00360CE6" w:rsidRPr="00CD2DDE" w:rsidRDefault="00360CE6" w:rsidP="0036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t>В целях софинансирования муниципальных программ развития и поддержки предпринимательства в бюджет городского поселения город Белебей предоставлено из республиканского бюджета 6200 тыс.руб., из федерального бюджета 17327,954 тыс.рублей. Данные денежные средства предоставлены 30 предпринимателям в виде субсидий на реализацию бизнес-планов, на возмещение части лизинговых платежей и части затрат, связанных с приобретением оборудования  (в 2015 году из федерального бюджета предоставлено 2107,9 тыс. рублей. Денежные средства предоставлены 10 предпринимателям).</w:t>
      </w:r>
    </w:p>
    <w:p w:rsidR="00360CE6" w:rsidRPr="00CD2DDE" w:rsidRDefault="00360CE6" w:rsidP="00360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color w:val="000000"/>
          <w:sz w:val="28"/>
          <w:szCs w:val="28"/>
        </w:rPr>
        <w:t xml:space="preserve">В 2016 году продолжил свою работу Фонд развития и поддержки малого и среднего предпринимательства муниципального района Белебеевский район РБ. </w:t>
      </w:r>
      <w:r w:rsidRPr="00CD2DDE">
        <w:rPr>
          <w:rFonts w:ascii="Times New Roman" w:hAnsi="Times New Roman"/>
          <w:sz w:val="28"/>
          <w:szCs w:val="28"/>
        </w:rPr>
        <w:t xml:space="preserve">В течение года 11 предпринимателям  г.Белебея было выдано займов на сумму 3,2 млн. рублей. </w:t>
      </w:r>
    </w:p>
    <w:p w:rsidR="00C01916" w:rsidRPr="00CD2DDE" w:rsidRDefault="00360CE6" w:rsidP="00360CE6">
      <w:pPr>
        <w:spacing w:after="0" w:line="240" w:lineRule="auto"/>
        <w:ind w:right="-2" w:firstLine="709"/>
        <w:jc w:val="both"/>
        <w:rPr>
          <w:color w:val="000000"/>
          <w:spacing w:val="4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t xml:space="preserve">В целях оказания поддержки местным предпринимателям – сельхозпроизводителям, обеспечения им доступа на рынок  организованы и проведены сельскохозяйственные ярмарки. </w:t>
      </w:r>
      <w:r w:rsidRPr="00CD2DDE">
        <w:rPr>
          <w:rFonts w:ascii="Times New Roman" w:hAnsi="Times New Roman"/>
          <w:color w:val="000000"/>
          <w:spacing w:val="4"/>
          <w:sz w:val="28"/>
          <w:szCs w:val="28"/>
        </w:rPr>
        <w:t>В течение 2016 г. было проведено 23 ярмарки выходного дня с расширенной реализацией сельскохозяйственной продукции  и 4 праздничные ярмарки</w:t>
      </w:r>
      <w:r w:rsidRPr="00CD2DDE">
        <w:rPr>
          <w:color w:val="000000"/>
          <w:spacing w:val="4"/>
          <w:sz w:val="28"/>
          <w:szCs w:val="28"/>
        </w:rPr>
        <w:t xml:space="preserve">. </w:t>
      </w:r>
    </w:p>
    <w:p w:rsidR="00AB45FD" w:rsidRPr="00CD2DDE" w:rsidRDefault="00360CE6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t>Таким образом, в</w:t>
      </w:r>
      <w:r w:rsidR="00C01916" w:rsidRPr="00CD2DDE">
        <w:rPr>
          <w:rFonts w:ascii="Times New Roman" w:hAnsi="Times New Roman"/>
          <w:sz w:val="28"/>
          <w:szCs w:val="28"/>
        </w:rPr>
        <w:t xml:space="preserve"> 2016 году в</w:t>
      </w:r>
      <w:r w:rsidR="00AB45FD" w:rsidRPr="00CD2DDE">
        <w:rPr>
          <w:rFonts w:ascii="Times New Roman" w:hAnsi="Times New Roman"/>
          <w:sz w:val="28"/>
          <w:szCs w:val="28"/>
        </w:rPr>
        <w:t>первые</w:t>
      </w:r>
      <w:r w:rsidR="00F46C01" w:rsidRPr="00CD2DDE">
        <w:rPr>
          <w:rFonts w:ascii="Times New Roman" w:hAnsi="Times New Roman"/>
          <w:sz w:val="28"/>
          <w:szCs w:val="28"/>
        </w:rPr>
        <w:t xml:space="preserve"> </w:t>
      </w:r>
      <w:r w:rsidR="00AB45FD" w:rsidRPr="00CD2DDE">
        <w:rPr>
          <w:rFonts w:ascii="Times New Roman" w:hAnsi="Times New Roman"/>
          <w:sz w:val="28"/>
          <w:szCs w:val="28"/>
        </w:rPr>
        <w:t xml:space="preserve">удалось привлечь на территорию </w:t>
      </w:r>
      <w:r w:rsidR="00F5572B" w:rsidRPr="00CD2DDE">
        <w:rPr>
          <w:rFonts w:ascii="Times New Roman" w:hAnsi="Times New Roman"/>
          <w:sz w:val="28"/>
          <w:szCs w:val="28"/>
        </w:rPr>
        <w:t>города</w:t>
      </w:r>
      <w:r w:rsidR="00AB45FD" w:rsidRPr="00CD2DDE">
        <w:rPr>
          <w:rFonts w:ascii="Times New Roman" w:hAnsi="Times New Roman"/>
          <w:sz w:val="28"/>
          <w:szCs w:val="28"/>
        </w:rPr>
        <w:t xml:space="preserve"> средства вышестоящих уровней бюджетов в рамках поддержки малого бизнеса моногородов. В результате</w:t>
      </w:r>
      <w:r w:rsidR="00C01916" w:rsidRPr="00CD2DDE">
        <w:rPr>
          <w:rFonts w:ascii="Times New Roman" w:hAnsi="Times New Roman"/>
          <w:sz w:val="28"/>
          <w:szCs w:val="28"/>
        </w:rPr>
        <w:t xml:space="preserve"> </w:t>
      </w:r>
      <w:r w:rsidR="00AB45FD" w:rsidRPr="00CD2DDE">
        <w:rPr>
          <w:rFonts w:ascii="Times New Roman" w:hAnsi="Times New Roman"/>
          <w:sz w:val="28"/>
          <w:szCs w:val="28"/>
        </w:rPr>
        <w:t>сумма субсидий предпринимателям составила более 24 млн. бюджетных средств.</w:t>
      </w:r>
      <w:r w:rsidR="00013F89" w:rsidRPr="00CD2DDE">
        <w:rPr>
          <w:rFonts w:ascii="Times New Roman" w:hAnsi="Times New Roman"/>
          <w:sz w:val="28"/>
          <w:szCs w:val="28"/>
        </w:rPr>
        <w:t xml:space="preserve"> </w:t>
      </w:r>
      <w:r w:rsidR="00AB45FD" w:rsidRPr="00CD2DDE">
        <w:rPr>
          <w:rFonts w:ascii="Times New Roman" w:hAnsi="Times New Roman"/>
          <w:sz w:val="28"/>
          <w:szCs w:val="28"/>
        </w:rPr>
        <w:t>Она превысила уровень 2015 года в более чем 6 раз!</w:t>
      </w:r>
    </w:p>
    <w:p w:rsidR="00AB45FD" w:rsidRPr="00CD2DDE" w:rsidRDefault="00AB45FD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t xml:space="preserve">Нам и в дальнейшем необходимо наращивать объемы, виды и формы оказания помощи белебеевским предпринимателям! Для этого в консолидированном бюджете района на 2017 год уже заложено в 3 раза больше средств на софинансирование поддержки данной категории предпринимателей. </w:t>
      </w:r>
    </w:p>
    <w:p w:rsidR="00360CE6" w:rsidRPr="00CD2DDE" w:rsidRDefault="00360CE6" w:rsidP="003907EC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</w:p>
    <w:p w:rsidR="007D3CE7" w:rsidRPr="00CD2DDE" w:rsidRDefault="007D3CE7" w:rsidP="003907EC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CD2DDE">
        <w:rPr>
          <w:color w:val="auto"/>
          <w:sz w:val="28"/>
          <w:szCs w:val="28"/>
        </w:rPr>
        <w:t>Благодаря совместной, планомерной и динамичной работе с республиканскими органами исполнительной власти Белебей получил обученную основам проектного управления комплексного развития территорий команду. Команда разработала конкретные проекты по улучшению городской среды, развитию реального сектора экономики и социальной сферы.</w:t>
      </w:r>
    </w:p>
    <w:p w:rsidR="007D3CE7" w:rsidRPr="00CD2DDE" w:rsidRDefault="007D3CE7" w:rsidP="003907EC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CD2DDE">
        <w:rPr>
          <w:color w:val="auto"/>
          <w:sz w:val="28"/>
          <w:szCs w:val="28"/>
        </w:rPr>
        <w:t xml:space="preserve">Результатом успешной деятельности команды стало получение Белебеем </w:t>
      </w:r>
      <w:r w:rsidRPr="00CD2DDE">
        <w:rPr>
          <w:b/>
          <w:color w:val="auto"/>
          <w:sz w:val="28"/>
          <w:szCs w:val="28"/>
        </w:rPr>
        <w:t>статуса Территории опережающего развития</w:t>
      </w:r>
      <w:r w:rsidRPr="00CD2DDE">
        <w:rPr>
          <w:color w:val="auto"/>
          <w:sz w:val="28"/>
          <w:szCs w:val="28"/>
        </w:rPr>
        <w:t xml:space="preserve">. </w:t>
      </w:r>
    </w:p>
    <w:p w:rsidR="007D3CE7" w:rsidRPr="00CD2DDE" w:rsidRDefault="007D3CE7" w:rsidP="003907EC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CD2DDE">
        <w:rPr>
          <w:color w:val="auto"/>
          <w:sz w:val="28"/>
          <w:szCs w:val="28"/>
        </w:rPr>
        <w:t>Мы ясно понимаем, что это не панацея от всех проблем нашего города. Это отличная возможность для реализации инициатив субъектов экономики, предпринимателей, граждан на условиях сотрудничества с органами власти в целях удовлетворения собственных потребностей и развития города в целом.</w:t>
      </w:r>
    </w:p>
    <w:p w:rsidR="007D3CE7" w:rsidRDefault="007D3CE7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572B" w:rsidRPr="006F2E69" w:rsidRDefault="00F02E08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докладе считаю необходимым отметить и тему </w:t>
      </w:r>
      <w:r w:rsidRPr="00F02E08">
        <w:rPr>
          <w:rFonts w:ascii="Times New Roman" w:hAnsi="Times New Roman"/>
          <w:b/>
          <w:sz w:val="28"/>
          <w:szCs w:val="28"/>
        </w:rPr>
        <w:t>градостроительства,</w:t>
      </w:r>
      <w:r>
        <w:rPr>
          <w:rFonts w:ascii="Times New Roman" w:hAnsi="Times New Roman"/>
          <w:sz w:val="28"/>
          <w:szCs w:val="28"/>
        </w:rPr>
        <w:t xml:space="preserve"> как важнейший показатель развития любого города. </w:t>
      </w:r>
      <w:r w:rsidR="00C01916">
        <w:rPr>
          <w:rFonts w:ascii="Times New Roman" w:hAnsi="Times New Roman"/>
          <w:sz w:val="28"/>
          <w:szCs w:val="28"/>
        </w:rPr>
        <w:t>На территории города з</w:t>
      </w:r>
      <w:r w:rsidR="00F5572B" w:rsidRPr="006F2E69">
        <w:rPr>
          <w:rFonts w:ascii="Times New Roman" w:hAnsi="Times New Roman"/>
          <w:sz w:val="28"/>
          <w:szCs w:val="28"/>
        </w:rPr>
        <w:t xml:space="preserve">а год введено 9334 тысяч квадратных метров жилья. В том числе 2 многоквартирных </w:t>
      </w:r>
      <w:r w:rsidR="00F5572B" w:rsidRPr="006F2E69">
        <w:rPr>
          <w:rFonts w:ascii="Times New Roman" w:hAnsi="Times New Roman"/>
          <w:sz w:val="28"/>
          <w:szCs w:val="28"/>
        </w:rPr>
        <w:lastRenderedPageBreak/>
        <w:t xml:space="preserve">жилых домов общей площадью 7566 тысяч кв. метров и  индивидуальные жилые дома общей площадью 1768  тысяч кв. метров. </w:t>
      </w:r>
    </w:p>
    <w:p w:rsidR="00F5572B" w:rsidRPr="006F2E69" w:rsidRDefault="006F2E69" w:rsidP="003907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</w:t>
      </w:r>
      <w:r w:rsidR="00F5572B" w:rsidRPr="006F2E69">
        <w:rPr>
          <w:rFonts w:ascii="Times New Roman" w:hAnsi="Times New Roman"/>
          <w:sz w:val="28"/>
          <w:szCs w:val="28"/>
        </w:rPr>
        <w:t xml:space="preserve"> застройка микрорайона многоквартирной жилой застройки в г. Белебее «Парковый» (ул.Волгоградская – ул.Травницкого). </w:t>
      </w:r>
    </w:p>
    <w:p w:rsidR="002D27F7" w:rsidRPr="006F2E69" w:rsidRDefault="009D733F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 xml:space="preserve">В рамках развития сектора индивидуального жилищного строительства застраиваются микрорайоны "Чайковка" и "Надежда", общей площадью 408 гектаров на 1755 участков. </w:t>
      </w:r>
      <w:r w:rsidR="006F2E69">
        <w:rPr>
          <w:rFonts w:ascii="Times New Roman" w:hAnsi="Times New Roman"/>
          <w:sz w:val="28"/>
          <w:szCs w:val="28"/>
        </w:rPr>
        <w:t>В микрорайоне</w:t>
      </w:r>
      <w:r w:rsidR="006F2E69" w:rsidRPr="006F2E69">
        <w:rPr>
          <w:rFonts w:ascii="Times New Roman" w:hAnsi="Times New Roman"/>
          <w:sz w:val="28"/>
          <w:szCs w:val="28"/>
        </w:rPr>
        <w:t xml:space="preserve"> индивидуальной жилой застройки «Чайковка»</w:t>
      </w:r>
      <w:r w:rsidR="006F2E69">
        <w:rPr>
          <w:rFonts w:ascii="Times New Roman" w:hAnsi="Times New Roman"/>
          <w:sz w:val="28"/>
          <w:szCs w:val="28"/>
        </w:rPr>
        <w:t xml:space="preserve"> з</w:t>
      </w:r>
      <w:r w:rsidR="00F5572B" w:rsidRPr="006F2E69">
        <w:rPr>
          <w:rFonts w:ascii="Times New Roman" w:hAnsi="Times New Roman"/>
          <w:sz w:val="28"/>
          <w:szCs w:val="28"/>
        </w:rPr>
        <w:t xml:space="preserve">авершилось сооружение сетей электро- и газоснабжения </w:t>
      </w:r>
      <w:r w:rsidRPr="006F2E69">
        <w:rPr>
          <w:rFonts w:ascii="Times New Roman" w:hAnsi="Times New Roman"/>
          <w:sz w:val="28"/>
          <w:szCs w:val="28"/>
        </w:rPr>
        <w:t>В новом микрорайоне «Надежда» п</w:t>
      </w:r>
      <w:r w:rsidR="00F5572B" w:rsidRPr="006F2E69">
        <w:rPr>
          <w:rFonts w:ascii="Times New Roman" w:hAnsi="Times New Roman"/>
          <w:sz w:val="28"/>
          <w:szCs w:val="28"/>
        </w:rPr>
        <w:t>родолжается офор</w:t>
      </w:r>
      <w:r w:rsidRPr="006F2E69">
        <w:rPr>
          <w:rFonts w:ascii="Times New Roman" w:hAnsi="Times New Roman"/>
          <w:sz w:val="28"/>
          <w:szCs w:val="28"/>
        </w:rPr>
        <w:t>мление в собственность участков.</w:t>
      </w:r>
    </w:p>
    <w:p w:rsidR="00E63A0E" w:rsidRPr="006F2E69" w:rsidRDefault="00E63A0E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>Для размещения многоквартирных домов в г. Белебее выполнен проект планировки межевания территории микрорайона комплексной застройки по ул. Коммунистической.</w:t>
      </w:r>
    </w:p>
    <w:p w:rsidR="002C532E" w:rsidRPr="006F2E69" w:rsidRDefault="002C532E" w:rsidP="003907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 xml:space="preserve">Продолжается застройка микрорайона многоквартирной жилой застройки в г. Белебее «Парковый» (ул.Волгоградская – ул.Травницкого). </w:t>
      </w:r>
    </w:p>
    <w:p w:rsidR="002C532E" w:rsidRPr="006F2E69" w:rsidRDefault="002C532E" w:rsidP="003907EC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63A0E" w:rsidRPr="006F2E69" w:rsidRDefault="00E63A0E" w:rsidP="0039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>В течение прошедшего года гражданам льготных категорий, нуждающимся в улучшении жилищных условий, бесплатно выделено более 40 земельных участков, начиная с 2011 года, предоставлено однократно бесплатно около 470 земельных участков.</w:t>
      </w:r>
    </w:p>
    <w:p w:rsidR="00E63A0E" w:rsidRPr="006F2E69" w:rsidRDefault="00E63A0E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>Продолжено строительство инженерных сетей. Завершено строительство сетей газоснабжения микрорайона «Ласточка» и сетей водоснабжения микрорайонов «Дубравушка» и «Лесной». Проложено 2,6 км газовых сетей и 7,3 км линий водоснабжения.</w:t>
      </w:r>
    </w:p>
    <w:p w:rsidR="00E63A0E" w:rsidRPr="006F2E69" w:rsidRDefault="00E63A0E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 xml:space="preserve">Подготовлена проектно-сметная документация по водоснабжению микрорайона «Северный-1», «Северный-2». </w:t>
      </w:r>
    </w:p>
    <w:p w:rsidR="00E63A0E" w:rsidRPr="006F2E69" w:rsidRDefault="00E63A0E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>Для обеспечения микрорайонов жилой застройки города бесперебойным электроснабжением введено более 15 км воздушной линии электропередач.</w:t>
      </w:r>
    </w:p>
    <w:p w:rsidR="00E63A0E" w:rsidRPr="006F2E69" w:rsidRDefault="00E63A0E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>Продолжается строительство Комплекса сооружений водозабора на базе источника Комсомольского пруда.</w:t>
      </w:r>
    </w:p>
    <w:p w:rsidR="00E63A0E" w:rsidRDefault="00E63A0E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>Завершены основные строительно-монтажные работы по строительству административного здания для размещения отдела внутренних дел в г.Белебее.</w:t>
      </w:r>
    </w:p>
    <w:p w:rsidR="00013F89" w:rsidRPr="00364011" w:rsidRDefault="00013F89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DF1" w:rsidRDefault="00AA5500" w:rsidP="00E4525E">
      <w:pPr>
        <w:spacing w:after="0" w:line="240" w:lineRule="auto"/>
        <w:ind w:right="-2" w:firstLine="708"/>
        <w:jc w:val="both"/>
        <w:rPr>
          <w:rFonts w:ascii="Times New Roman" w:hAnsi="Times New Roman"/>
          <w:color w:val="7030A0"/>
          <w:sz w:val="28"/>
          <w:szCs w:val="28"/>
        </w:rPr>
      </w:pPr>
      <w:r w:rsidRPr="00364011">
        <w:rPr>
          <w:rFonts w:ascii="Times New Roman" w:hAnsi="Times New Roman"/>
          <w:b/>
          <w:sz w:val="28"/>
          <w:szCs w:val="28"/>
        </w:rPr>
        <w:t>Торговля</w:t>
      </w:r>
      <w:r w:rsidRPr="00364011">
        <w:rPr>
          <w:rFonts w:ascii="Times New Roman" w:hAnsi="Times New Roman"/>
          <w:sz w:val="28"/>
          <w:szCs w:val="28"/>
        </w:rPr>
        <w:t xml:space="preserve"> остается одной важнейших отраслей социально-экономического развития города</w:t>
      </w:r>
      <w:r w:rsidRPr="00D43E44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D03DF1" w:rsidRPr="00E4525E" w:rsidRDefault="00D03DF1" w:rsidP="00E4525E">
      <w:pPr>
        <w:shd w:val="clear" w:color="auto" w:fill="FFFFFF"/>
        <w:tabs>
          <w:tab w:val="left" w:pos="7133"/>
        </w:tabs>
        <w:spacing w:before="5" w:after="0" w:line="240" w:lineRule="auto"/>
        <w:ind w:right="22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25E">
        <w:rPr>
          <w:rFonts w:ascii="Times New Roman" w:hAnsi="Times New Roman"/>
          <w:color w:val="000000"/>
          <w:spacing w:val="1"/>
          <w:sz w:val="28"/>
          <w:szCs w:val="28"/>
        </w:rPr>
        <w:t>По состоянию на 01.01.2017г. на территории городского поселения город Белебей муниципального района Белебеевский район</w:t>
      </w:r>
      <w:r w:rsidRPr="00E4525E">
        <w:rPr>
          <w:rFonts w:ascii="Times New Roman" w:hAnsi="Times New Roman"/>
          <w:color w:val="000000"/>
          <w:spacing w:val="4"/>
          <w:sz w:val="28"/>
          <w:szCs w:val="28"/>
        </w:rPr>
        <w:t>функционировало681 предприятие торговли и питания.</w:t>
      </w:r>
    </w:p>
    <w:p w:rsidR="00D03DF1" w:rsidRPr="00E4525E" w:rsidRDefault="00D03DF1" w:rsidP="00E4525E">
      <w:pPr>
        <w:spacing w:after="0" w:line="240" w:lineRule="auto"/>
        <w:ind w:right="222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4525E">
        <w:rPr>
          <w:rFonts w:ascii="Times New Roman" w:hAnsi="Times New Roman"/>
          <w:color w:val="000000"/>
          <w:sz w:val="28"/>
          <w:szCs w:val="28"/>
        </w:rPr>
        <w:t xml:space="preserve">Объем розничного товарооборота за 2016 г. составил </w:t>
      </w:r>
      <w:r w:rsidRPr="00E4525E">
        <w:rPr>
          <w:rFonts w:ascii="Times New Roman" w:hAnsi="Times New Roman"/>
          <w:sz w:val="28"/>
          <w:szCs w:val="28"/>
        </w:rPr>
        <w:t xml:space="preserve">9 млрд. руб. </w:t>
      </w:r>
      <w:r w:rsidRPr="00E4525E">
        <w:rPr>
          <w:rFonts w:ascii="Times New Roman" w:hAnsi="Times New Roman"/>
          <w:color w:val="000000"/>
          <w:spacing w:val="5"/>
          <w:sz w:val="28"/>
          <w:szCs w:val="28"/>
        </w:rPr>
        <w:t xml:space="preserve">Оборот предприятий общественного питания – </w:t>
      </w:r>
      <w:r w:rsidRPr="00E4525E">
        <w:rPr>
          <w:rFonts w:ascii="Times New Roman" w:hAnsi="Times New Roman"/>
          <w:sz w:val="28"/>
          <w:szCs w:val="28"/>
        </w:rPr>
        <w:t>300 млн. руб.</w:t>
      </w:r>
    </w:p>
    <w:p w:rsidR="00D03DF1" w:rsidRPr="00E4525E" w:rsidRDefault="00D03DF1" w:rsidP="00E4525E">
      <w:pPr>
        <w:spacing w:after="0" w:line="240" w:lineRule="auto"/>
        <w:ind w:right="222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4525E">
        <w:rPr>
          <w:rFonts w:ascii="Times New Roman" w:hAnsi="Times New Roman"/>
          <w:color w:val="000000"/>
          <w:spacing w:val="4"/>
          <w:sz w:val="28"/>
          <w:szCs w:val="28"/>
        </w:rPr>
        <w:t xml:space="preserve">На территории города работает 3 сельскохозяйственных рынка, на которых организовано более 600 торговых мест, из них  не менее 60 % мест от общего числа предназначаются сельхозпроизводителям для реализации продукции собственного производства. Уровень использования торговых мест </w:t>
      </w:r>
      <w:r w:rsidRPr="00E4525E">
        <w:rPr>
          <w:rFonts w:ascii="Times New Roman" w:hAnsi="Times New Roman"/>
          <w:sz w:val="28"/>
          <w:szCs w:val="28"/>
        </w:rPr>
        <w:t>на рынках составляет около 55%.</w:t>
      </w:r>
    </w:p>
    <w:p w:rsidR="00D03DF1" w:rsidRPr="00E4525E" w:rsidRDefault="00D03DF1" w:rsidP="00E4525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4525E">
        <w:rPr>
          <w:rFonts w:ascii="Times New Roman" w:hAnsi="Times New Roman"/>
          <w:sz w:val="28"/>
          <w:szCs w:val="28"/>
        </w:rPr>
        <w:t xml:space="preserve">На потребительском рынке активно развивается сетевая торговля. Сегодня в городе  функционируют более 25 сетевых компаний федеральных и региональных </w:t>
      </w:r>
      <w:r w:rsidRPr="00E4525E">
        <w:rPr>
          <w:rFonts w:ascii="Times New Roman" w:hAnsi="Times New Roman"/>
          <w:sz w:val="28"/>
          <w:szCs w:val="28"/>
        </w:rPr>
        <w:lastRenderedPageBreak/>
        <w:t>сетей</w:t>
      </w:r>
      <w:r w:rsidRPr="00E4525E">
        <w:rPr>
          <w:rFonts w:ascii="Times New Roman" w:hAnsi="Times New Roman"/>
          <w:color w:val="000000"/>
          <w:spacing w:val="4"/>
          <w:sz w:val="28"/>
          <w:szCs w:val="28"/>
        </w:rPr>
        <w:t>, таких как: ЗАО «Тандер» магазины «Магнит», ЗАО «Форвард» магазины «Полушка», ООО «Березка» магазин «Апельсин Сити», ООО «Престиж» магазины «Ярмарка», ООО «Элемент-Трейд» магазины «Монетка», ООО «Альфа – Торг» корпорация «Центр», ЗАО «Связной Логистика» магазин «Связной» и др.</w:t>
      </w:r>
    </w:p>
    <w:p w:rsidR="00D03DF1" w:rsidRPr="00E4525E" w:rsidRDefault="00D03DF1" w:rsidP="00E452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25E">
        <w:rPr>
          <w:rFonts w:ascii="Times New Roman" w:hAnsi="Times New Roman"/>
          <w:sz w:val="28"/>
          <w:szCs w:val="28"/>
        </w:rPr>
        <w:t>Развитие крупных сетевых предприятий торговли положительно влияет на состояние потребительского рынка, удовлетворение покупательского спроса, уровень культуры обслуживания населения. Несомненно, с приходом сетевых компаний существенно повысилось качество торгового обслуживания населения, значительно вырос уровень конкуренции на потребительском рынке.</w:t>
      </w:r>
    </w:p>
    <w:p w:rsidR="00013F89" w:rsidRDefault="00013F89" w:rsidP="00360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500" w:rsidRPr="006F2E69" w:rsidRDefault="00BC1ED1" w:rsidP="0039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 xml:space="preserve">Муниципальным предприятием </w:t>
      </w:r>
      <w:r w:rsidRPr="006F2E69">
        <w:rPr>
          <w:rFonts w:ascii="Times New Roman" w:hAnsi="Times New Roman"/>
          <w:b/>
          <w:sz w:val="28"/>
          <w:szCs w:val="28"/>
        </w:rPr>
        <w:t>МУП</w:t>
      </w:r>
      <w:r w:rsidR="00AA5500" w:rsidRPr="006F2E69">
        <w:rPr>
          <w:rFonts w:ascii="Times New Roman" w:hAnsi="Times New Roman"/>
          <w:b/>
          <w:sz w:val="28"/>
          <w:szCs w:val="28"/>
        </w:rPr>
        <w:t xml:space="preserve"> «Ритуал»</w:t>
      </w:r>
      <w:r w:rsidR="00AA5500" w:rsidRPr="006F2E69">
        <w:rPr>
          <w:rFonts w:ascii="Times New Roman" w:hAnsi="Times New Roman"/>
          <w:sz w:val="28"/>
          <w:szCs w:val="28"/>
        </w:rPr>
        <w:t xml:space="preserve"> </w:t>
      </w:r>
      <w:r w:rsidRPr="006F2E69">
        <w:rPr>
          <w:rFonts w:ascii="Times New Roman" w:hAnsi="Times New Roman"/>
          <w:sz w:val="28"/>
          <w:szCs w:val="28"/>
        </w:rPr>
        <w:t>по итогам работы за 2016 год оказано услуг населению на сумму 14 млн.654 тыс. рублей, рост  по отношению к 2015 году составил 10%. Предприятие работает с положительным финансовым результатом. Прибыль за 2016 год составила 219 тыс. рублей, рост прибыли по сравнению с 2015 годом составил 60%, рост среднемесячной зарплаты работающих - 10%.</w:t>
      </w:r>
    </w:p>
    <w:p w:rsidR="0075325F" w:rsidRPr="006F2E69" w:rsidRDefault="003415D7" w:rsidP="003907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 xml:space="preserve">В 2016 году произошла реорганизация </w:t>
      </w:r>
      <w:r w:rsidR="0075325F" w:rsidRPr="006F2E69">
        <w:rPr>
          <w:rFonts w:ascii="Times New Roman" w:hAnsi="Times New Roman"/>
          <w:sz w:val="28"/>
          <w:szCs w:val="28"/>
        </w:rPr>
        <w:t xml:space="preserve">муниципального предприятия города  </w:t>
      </w:r>
    </w:p>
    <w:p w:rsidR="0075325F" w:rsidRDefault="0075325F" w:rsidP="00390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E69">
        <w:rPr>
          <w:rFonts w:ascii="Times New Roman" w:hAnsi="Times New Roman"/>
          <w:sz w:val="28"/>
          <w:szCs w:val="28"/>
        </w:rPr>
        <w:t>МУП «Колхозный рынок"</w:t>
      </w:r>
      <w:r w:rsidR="00D43E44" w:rsidRPr="006F2E69">
        <w:rPr>
          <w:rFonts w:ascii="Times New Roman" w:hAnsi="Times New Roman"/>
          <w:sz w:val="28"/>
          <w:szCs w:val="28"/>
        </w:rPr>
        <w:t xml:space="preserve"> путем присоединения к нему МУП «Баня №6» и переименование его в </w:t>
      </w:r>
      <w:r w:rsidR="00D43E44" w:rsidRPr="006F2E69">
        <w:rPr>
          <w:rFonts w:ascii="Times New Roman" w:hAnsi="Times New Roman"/>
          <w:b/>
          <w:sz w:val="28"/>
          <w:szCs w:val="28"/>
        </w:rPr>
        <w:t>муниципальное унитарное предприятие «Меркурий»</w:t>
      </w:r>
      <w:r w:rsidR="00D43E44" w:rsidRPr="006F2E69">
        <w:rPr>
          <w:rFonts w:ascii="Times New Roman" w:hAnsi="Times New Roman"/>
          <w:sz w:val="28"/>
          <w:szCs w:val="28"/>
        </w:rPr>
        <w:t xml:space="preserve"> городского поселения город Белебей муниципального района Белебеевский район Республики Башкортостан. Руководителем назначен Шафиков Рамиль Рашитович</w:t>
      </w:r>
      <w:r w:rsidR="006F2E69">
        <w:rPr>
          <w:rFonts w:ascii="Times New Roman" w:hAnsi="Times New Roman"/>
          <w:sz w:val="28"/>
          <w:szCs w:val="28"/>
        </w:rPr>
        <w:t>.</w:t>
      </w:r>
    </w:p>
    <w:p w:rsidR="006F2E69" w:rsidRPr="00D43E44" w:rsidRDefault="006F2E69" w:rsidP="003907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74B7" w:rsidRPr="001F74B7" w:rsidRDefault="001F74B7" w:rsidP="003907EC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4B7">
        <w:rPr>
          <w:rFonts w:ascii="Times New Roman" w:hAnsi="Times New Roman"/>
          <w:iCs/>
          <w:sz w:val="28"/>
          <w:szCs w:val="28"/>
          <w:lang w:eastAsia="ru-RU"/>
        </w:rPr>
        <w:t>Надо также отметить, что многие важные проблемы местного уровня не решаются, или решаются долго и не</w:t>
      </w:r>
      <w:r w:rsidRPr="001F74B7">
        <w:rPr>
          <w:rFonts w:ascii="Times New Roman" w:hAnsi="Times New Roman"/>
          <w:iCs/>
          <w:sz w:val="28"/>
          <w:szCs w:val="28"/>
          <w:lang w:eastAsia="ru-RU"/>
        </w:rPr>
        <w:softHyphen/>
        <w:t>эффективно. Попасть с небольшим проектом в действующие федеральные целевые программы сложно. Денег на решение местных проблем за счет собственных средств у поселений нет.</w:t>
      </w:r>
    </w:p>
    <w:p w:rsidR="001F74B7" w:rsidRDefault="001F74B7" w:rsidP="003907EC">
      <w:pPr>
        <w:pStyle w:val="20"/>
        <w:shd w:val="clear" w:color="auto" w:fill="auto"/>
        <w:spacing w:line="240" w:lineRule="auto"/>
        <w:ind w:right="280" w:firstLine="919"/>
        <w:rPr>
          <w:rFonts w:ascii="Times New Roman" w:hAnsi="Times New Roman" w:cs="Times New Roman"/>
          <w:sz w:val="28"/>
          <w:szCs w:val="28"/>
        </w:rPr>
      </w:pPr>
      <w:r w:rsidRPr="00FB1E76">
        <w:rPr>
          <w:rFonts w:ascii="Times New Roman" w:hAnsi="Times New Roman" w:cs="Times New Roman"/>
          <w:sz w:val="28"/>
          <w:szCs w:val="28"/>
        </w:rPr>
        <w:t xml:space="preserve">Уже не первый год на территории Республики Башкортостан совместно с Всемирным банком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FB1E7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6F2E69">
        <w:rPr>
          <w:rFonts w:ascii="Times New Roman" w:hAnsi="Times New Roman" w:cs="Times New Roman"/>
          <w:b/>
          <w:sz w:val="28"/>
          <w:szCs w:val="28"/>
        </w:rPr>
        <w:t>«Программа поддержки местных инициатив».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76">
        <w:rPr>
          <w:rFonts w:ascii="Times New Roman" w:hAnsi="Times New Roman" w:cs="Times New Roman"/>
          <w:sz w:val="28"/>
          <w:szCs w:val="28"/>
        </w:rPr>
        <w:t>Его суть в том, что на решение наиболее важных для городских поселений за</w:t>
      </w:r>
      <w:r w:rsidRPr="00FB1E76">
        <w:rPr>
          <w:rFonts w:ascii="Times New Roman" w:hAnsi="Times New Roman" w:cs="Times New Roman"/>
          <w:sz w:val="28"/>
          <w:szCs w:val="28"/>
        </w:rPr>
        <w:softHyphen/>
        <w:t>дач на конкурсной основе выделяются республиканские субсидии. Участие той или иной территории в программе во многом зависит от активности ее населения</w:t>
      </w:r>
      <w:r>
        <w:rPr>
          <w:rFonts w:ascii="Times New Roman" w:hAnsi="Times New Roman" w:cs="Times New Roman"/>
          <w:sz w:val="28"/>
          <w:szCs w:val="28"/>
        </w:rPr>
        <w:t>, т.е. софинансирование выбранного проекта в части благоустройства города со стороны населения и спонсоров</w:t>
      </w:r>
      <w:r w:rsidRPr="00FB1E76">
        <w:rPr>
          <w:rFonts w:ascii="Times New Roman" w:hAnsi="Times New Roman" w:cs="Times New Roman"/>
          <w:sz w:val="28"/>
          <w:szCs w:val="28"/>
        </w:rPr>
        <w:t>.</w:t>
      </w:r>
      <w:r w:rsidR="00B32178" w:rsidRPr="00B32178">
        <w:rPr>
          <w:rFonts w:ascii="Times New Roman" w:hAnsi="Times New Roman" w:cs="Times New Roman"/>
          <w:sz w:val="28"/>
          <w:szCs w:val="28"/>
        </w:rPr>
        <w:t xml:space="preserve"> </w:t>
      </w:r>
      <w:r w:rsidR="00B32178" w:rsidRPr="00FB1E76">
        <w:rPr>
          <w:rFonts w:ascii="Times New Roman" w:hAnsi="Times New Roman" w:cs="Times New Roman"/>
          <w:sz w:val="28"/>
          <w:szCs w:val="28"/>
        </w:rPr>
        <w:t>Проектом предусматривается, что всю инициативу берет на себя население, решая на общем собрании, что для их территории акту</w:t>
      </w:r>
      <w:r w:rsidR="00B32178" w:rsidRPr="00FB1E76">
        <w:rPr>
          <w:rFonts w:ascii="Times New Roman" w:hAnsi="Times New Roman" w:cs="Times New Roman"/>
          <w:sz w:val="28"/>
          <w:szCs w:val="28"/>
        </w:rPr>
        <w:softHyphen/>
        <w:t>альнее на данный момент.</w:t>
      </w:r>
    </w:p>
    <w:p w:rsidR="00AA5500" w:rsidRDefault="001F74B7" w:rsidP="0039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2016 года  проведена большая предварительная работа. Одним из условий участия в данной программе  - является проведение предварительных мероприятий в части выбора актуальной для города темы по благоустройству. С декабря 2016 года практически на всех предприятиях и  учреждениях города состоялись собрания, где жители знакомились с Программой поддержки местных инициатив и предлагали проекты в части благоустройства города, а также заполняли опросные листы</w:t>
      </w:r>
      <w:r w:rsidR="00013F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которые были включены актуальные вопросы, а также было предложено записать свой вариант.</w:t>
      </w:r>
      <w:r w:rsidRPr="00001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проект – «</w:t>
      </w:r>
      <w:r w:rsidR="00013F89">
        <w:rPr>
          <w:rFonts w:ascii="Times New Roman" w:hAnsi="Times New Roman"/>
          <w:sz w:val="28"/>
          <w:szCs w:val="28"/>
        </w:rPr>
        <w:t>Приобретение и установка</w:t>
      </w:r>
      <w:r>
        <w:rPr>
          <w:rFonts w:ascii="Times New Roman" w:hAnsi="Times New Roman"/>
          <w:sz w:val="28"/>
          <w:szCs w:val="28"/>
        </w:rPr>
        <w:t xml:space="preserve"> детской площадки по ул.Амирова (за ЦДК)</w:t>
      </w:r>
      <w:r w:rsidR="00013F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проголосовало 76% всех принявших в мероприятиях человек. В начале текущего года состоялось итоговое </w:t>
      </w:r>
      <w:r>
        <w:rPr>
          <w:rFonts w:ascii="Times New Roman" w:hAnsi="Times New Roman"/>
          <w:sz w:val="28"/>
          <w:szCs w:val="28"/>
        </w:rPr>
        <w:lastRenderedPageBreak/>
        <w:t>собрание по утверждению данного проекта</w:t>
      </w:r>
      <w:r w:rsidR="00013F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13F89">
        <w:rPr>
          <w:rFonts w:ascii="Times New Roman" w:hAnsi="Times New Roman"/>
          <w:sz w:val="28"/>
          <w:szCs w:val="28"/>
        </w:rPr>
        <w:t>до конца марта</w:t>
      </w:r>
      <w:r>
        <w:rPr>
          <w:rFonts w:ascii="Times New Roman" w:hAnsi="Times New Roman"/>
          <w:sz w:val="28"/>
          <w:szCs w:val="28"/>
        </w:rPr>
        <w:t xml:space="preserve"> будет отправлена заявка на участие в данной программе. Сумма проекта – около 2 млн.рублей, размер планируемой субсидии – 1 млн.рублей. Результатом совместной работы Администрации, населения и спонсоров должна стать новая детская площадка в центре города</w:t>
      </w:r>
      <w:r w:rsidR="00B32178">
        <w:rPr>
          <w:rFonts w:ascii="Times New Roman" w:hAnsi="Times New Roman"/>
          <w:sz w:val="28"/>
          <w:szCs w:val="28"/>
        </w:rPr>
        <w:t xml:space="preserve">, которая начнет встречать маленьких гостей уже в этом году! </w:t>
      </w:r>
      <w:r w:rsidR="00B32178" w:rsidRPr="00B32178">
        <w:rPr>
          <w:rFonts w:ascii="Times New Roman" w:hAnsi="Times New Roman"/>
          <w:sz w:val="28"/>
          <w:szCs w:val="28"/>
        </w:rPr>
        <w:t xml:space="preserve">Данную работу нужно продолжать! </w:t>
      </w:r>
    </w:p>
    <w:p w:rsidR="00CD75B9" w:rsidRPr="007B1A28" w:rsidRDefault="00CD75B9" w:rsidP="0036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500" w:rsidRPr="006F2E69" w:rsidRDefault="00AA5500" w:rsidP="003907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A28">
        <w:rPr>
          <w:rFonts w:ascii="Times New Roman" w:hAnsi="Times New Roman"/>
          <w:sz w:val="28"/>
          <w:szCs w:val="28"/>
        </w:rPr>
        <w:t>201</w:t>
      </w:r>
      <w:r w:rsidR="00BC1ED1">
        <w:rPr>
          <w:rFonts w:ascii="Times New Roman" w:hAnsi="Times New Roman"/>
          <w:sz w:val="28"/>
          <w:szCs w:val="28"/>
        </w:rPr>
        <w:t>6</w:t>
      </w:r>
      <w:r w:rsidRPr="007B1A28">
        <w:rPr>
          <w:rFonts w:ascii="Times New Roman" w:hAnsi="Times New Roman"/>
          <w:sz w:val="28"/>
          <w:szCs w:val="28"/>
        </w:rPr>
        <w:t xml:space="preserve"> год был очень </w:t>
      </w:r>
      <w:r>
        <w:rPr>
          <w:rFonts w:ascii="Times New Roman" w:hAnsi="Times New Roman"/>
          <w:sz w:val="28"/>
          <w:szCs w:val="28"/>
        </w:rPr>
        <w:t>сложным</w:t>
      </w:r>
      <w:r w:rsidRPr="007B1A28">
        <w:rPr>
          <w:rFonts w:ascii="Times New Roman" w:hAnsi="Times New Roman"/>
          <w:sz w:val="28"/>
          <w:szCs w:val="28"/>
        </w:rPr>
        <w:t xml:space="preserve">. Много вопросов решено.  </w:t>
      </w:r>
      <w:r w:rsidRPr="006F2E69">
        <w:rPr>
          <w:rFonts w:ascii="Times New Roman" w:hAnsi="Times New Roman"/>
          <w:b/>
          <w:sz w:val="28"/>
          <w:szCs w:val="28"/>
        </w:rPr>
        <w:t xml:space="preserve">Много предстоит решить: </w:t>
      </w:r>
    </w:p>
    <w:p w:rsidR="00AA5500" w:rsidRPr="007B1A28" w:rsidRDefault="00AA5500" w:rsidP="003907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B1A28">
        <w:rPr>
          <w:rFonts w:ascii="Times New Roman" w:hAnsi="Times New Roman"/>
          <w:sz w:val="28"/>
          <w:szCs w:val="28"/>
        </w:rPr>
        <w:t>- оптимизация, сокращение бюджетных расходов, увеличение доходов бюджета за счет резервов, направленных на повышение качества планирования и исполнения бюджета;</w:t>
      </w:r>
    </w:p>
    <w:p w:rsidR="00AA5500" w:rsidRPr="007B1A28" w:rsidRDefault="00AA5500" w:rsidP="003907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B1A28">
        <w:rPr>
          <w:rFonts w:ascii="Times New Roman" w:hAnsi="Times New Roman"/>
          <w:sz w:val="28"/>
          <w:szCs w:val="28"/>
        </w:rPr>
        <w:t xml:space="preserve">- реализация имеющихся программ республиканского софинансирования, </w:t>
      </w:r>
    </w:p>
    <w:p w:rsidR="00AA5500" w:rsidRPr="007B1A28" w:rsidRDefault="00AA5500" w:rsidP="003907EC">
      <w:pPr>
        <w:spacing w:after="0" w:line="240" w:lineRule="auto"/>
        <w:ind w:firstLine="357"/>
        <w:jc w:val="both"/>
        <w:rPr>
          <w:rFonts w:ascii="Arial" w:hAnsi="Arial" w:cs="Arial"/>
          <w:sz w:val="28"/>
          <w:szCs w:val="28"/>
        </w:rPr>
      </w:pPr>
      <w:r w:rsidRPr="007B1A28">
        <w:rPr>
          <w:rFonts w:ascii="Times New Roman" w:hAnsi="Times New Roman"/>
          <w:sz w:val="28"/>
          <w:szCs w:val="28"/>
        </w:rPr>
        <w:t xml:space="preserve">- </w:t>
      </w:r>
      <w:r w:rsidRPr="007B1A28">
        <w:rPr>
          <w:rFonts w:ascii="Times New Roman" w:hAnsi="Times New Roman"/>
          <w:bCs/>
          <w:sz w:val="28"/>
          <w:szCs w:val="28"/>
        </w:rPr>
        <w:t xml:space="preserve">войти в максимальное количество федеральных и областных программ, которые принесут пользу городу и горожанам: в сфере водоснабжения, теплоснабжения, энергообеспечения, адресных программ по ремонту многоквартирных жилых домов, по ремонту дорог. </w:t>
      </w:r>
    </w:p>
    <w:p w:rsidR="00AA5500" w:rsidRDefault="00AA5500" w:rsidP="003907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B1A28">
        <w:rPr>
          <w:rFonts w:ascii="Times New Roman" w:hAnsi="Times New Roman"/>
          <w:sz w:val="28"/>
          <w:szCs w:val="28"/>
        </w:rPr>
        <w:t>- необходимо продолжать работу по принятию в муниципальную собственность выявленных бесхозяйных объектов с целью вовлечения их в экономическую деятельность, обеспечения надлежащего содержания (не только дорог, водопроводов, но и прочих объектов коммунальной инфраструктуры).</w:t>
      </w:r>
    </w:p>
    <w:p w:rsidR="00AA5500" w:rsidRDefault="00AA5500" w:rsidP="003907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найти возможность </w:t>
      </w:r>
      <w:r w:rsidR="00E4602F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 близлежащие имеющиеся природные карьеры</w:t>
      </w:r>
      <w:r w:rsidR="00E4602F">
        <w:rPr>
          <w:rFonts w:ascii="Times New Roman" w:hAnsi="Times New Roman"/>
          <w:sz w:val="28"/>
          <w:szCs w:val="28"/>
        </w:rPr>
        <w:t xml:space="preserve"> для дальнейшего их использования в сфере дорожного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AA5500" w:rsidRDefault="00AA5500" w:rsidP="003907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A5500" w:rsidRPr="007B1A28" w:rsidRDefault="00AA5500" w:rsidP="003907EC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AA5500" w:rsidRPr="007B1A28" w:rsidRDefault="00AA5500" w:rsidP="0039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28">
        <w:rPr>
          <w:rFonts w:ascii="Times New Roman" w:hAnsi="Times New Roman"/>
          <w:sz w:val="28"/>
          <w:szCs w:val="28"/>
        </w:rPr>
        <w:t xml:space="preserve">Проанализировав все сказанное, можно сказать, что городское поселение город Белебей развивается, планы воплощаются в жизнь и даже трудные задачи являются осуществимыми. Главное, что администрация, также как и каждый житель нашего города, хочет видеть его развитым, уютным, комфортным и благоустроенным. Только постоянная текущая работа, которую ведёт административный аппарат ежедневно, может дать толчок к изменениям. И те изменения, которые </w:t>
      </w:r>
      <w:r w:rsidR="00B165E6">
        <w:rPr>
          <w:rFonts w:ascii="Times New Roman" w:hAnsi="Times New Roman"/>
          <w:sz w:val="28"/>
          <w:szCs w:val="28"/>
        </w:rPr>
        <w:t>вносятся</w:t>
      </w:r>
      <w:r w:rsidRPr="007B1A28">
        <w:rPr>
          <w:rFonts w:ascii="Times New Roman" w:hAnsi="Times New Roman"/>
          <w:sz w:val="28"/>
          <w:szCs w:val="28"/>
        </w:rPr>
        <w:t xml:space="preserve"> в</w:t>
      </w:r>
      <w:r w:rsidR="00B165E6">
        <w:rPr>
          <w:rFonts w:ascii="Times New Roman" w:hAnsi="Times New Roman"/>
          <w:sz w:val="28"/>
          <w:szCs w:val="28"/>
        </w:rPr>
        <w:t>о все сферы</w:t>
      </w:r>
      <w:r w:rsidRPr="007B1A28">
        <w:rPr>
          <w:rFonts w:ascii="Times New Roman" w:hAnsi="Times New Roman"/>
          <w:sz w:val="28"/>
          <w:szCs w:val="28"/>
        </w:rPr>
        <w:t xml:space="preserve"> жизн</w:t>
      </w:r>
      <w:r w:rsidR="00B165E6">
        <w:rPr>
          <w:rFonts w:ascii="Times New Roman" w:hAnsi="Times New Roman"/>
          <w:sz w:val="28"/>
          <w:szCs w:val="28"/>
        </w:rPr>
        <w:t>едеятельности</w:t>
      </w:r>
      <w:r w:rsidRPr="007B1A28">
        <w:rPr>
          <w:rFonts w:ascii="Times New Roman" w:hAnsi="Times New Roman"/>
          <w:sz w:val="28"/>
          <w:szCs w:val="28"/>
        </w:rPr>
        <w:t xml:space="preserve"> нашего города, это, несомненно, изменения к лучшему. </w:t>
      </w:r>
    </w:p>
    <w:p w:rsidR="00AA5500" w:rsidRDefault="00AA5500" w:rsidP="0039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1A28">
        <w:rPr>
          <w:rFonts w:ascii="Times New Roman" w:hAnsi="Times New Roman"/>
          <w:sz w:val="28"/>
          <w:szCs w:val="28"/>
        </w:rPr>
        <w:t xml:space="preserve">    Сегодня я хочу поблагодарить всех своих коллег и всех присутствующих за совместную плодотворную работу в течение 201</w:t>
      </w:r>
      <w:r w:rsidR="00BC1ED1">
        <w:rPr>
          <w:rFonts w:ascii="Times New Roman" w:hAnsi="Times New Roman"/>
          <w:sz w:val="28"/>
          <w:szCs w:val="28"/>
        </w:rPr>
        <w:t>6</w:t>
      </w:r>
      <w:r w:rsidRPr="007B1A28">
        <w:rPr>
          <w:rFonts w:ascii="Times New Roman" w:hAnsi="Times New Roman"/>
          <w:sz w:val="28"/>
          <w:szCs w:val="28"/>
        </w:rPr>
        <w:t xml:space="preserve"> года. Спасибо всем вам, а также всем жителям за труд, понимание и поддержку.</w:t>
      </w:r>
      <w:r w:rsidRPr="00505A72">
        <w:rPr>
          <w:rFonts w:ascii="Times New Roman" w:hAnsi="Times New Roman"/>
          <w:sz w:val="28"/>
          <w:szCs w:val="28"/>
        </w:rPr>
        <w:t xml:space="preserve"> </w:t>
      </w:r>
    </w:p>
    <w:p w:rsidR="00AA5500" w:rsidRDefault="00AA5500" w:rsidP="0039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500" w:rsidRDefault="00AA5500" w:rsidP="0039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500" w:rsidRPr="00505A72" w:rsidRDefault="00AA5500" w:rsidP="0039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</w:t>
      </w:r>
      <w:r w:rsidR="009A06D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43E44">
        <w:rPr>
          <w:rFonts w:ascii="Times New Roman" w:hAnsi="Times New Roman"/>
          <w:sz w:val="28"/>
          <w:szCs w:val="28"/>
        </w:rPr>
        <w:t>В.Н.Петров</w:t>
      </w:r>
    </w:p>
    <w:sectPr w:rsidR="00AA5500" w:rsidRPr="00505A72" w:rsidSect="00364011">
      <w:headerReference w:type="default" r:id="rId9"/>
      <w:footerReference w:type="default" r:id="rId10"/>
      <w:pgSz w:w="11906" w:h="16838"/>
      <w:pgMar w:top="46" w:right="424" w:bottom="142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CC" w:rsidRDefault="000615CC" w:rsidP="00F82D0F">
      <w:pPr>
        <w:spacing w:after="0" w:line="240" w:lineRule="auto"/>
      </w:pPr>
      <w:r>
        <w:separator/>
      </w:r>
    </w:p>
  </w:endnote>
  <w:endnote w:type="continuationSeparator" w:id="1">
    <w:p w:rsidR="000615CC" w:rsidRDefault="000615CC" w:rsidP="00F8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F1" w:rsidRDefault="00D03DF1" w:rsidP="00461768">
    <w:pPr>
      <w:pStyle w:val="a7"/>
      <w:tabs>
        <w:tab w:val="clear" w:pos="4677"/>
        <w:tab w:val="clear" w:pos="9355"/>
        <w:tab w:val="left" w:pos="3084"/>
      </w:tabs>
    </w:pPr>
  </w:p>
  <w:p w:rsidR="00D03DF1" w:rsidRDefault="00D03DF1" w:rsidP="00461768">
    <w:pPr>
      <w:pStyle w:val="a7"/>
      <w:tabs>
        <w:tab w:val="clear" w:pos="4677"/>
        <w:tab w:val="clear" w:pos="9355"/>
        <w:tab w:val="left" w:pos="3084"/>
      </w:tabs>
    </w:pPr>
    <w:r>
      <w:tab/>
    </w:r>
  </w:p>
  <w:p w:rsidR="00D03DF1" w:rsidRDefault="00D03D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CC" w:rsidRDefault="000615CC" w:rsidP="00F82D0F">
      <w:pPr>
        <w:spacing w:after="0" w:line="240" w:lineRule="auto"/>
      </w:pPr>
      <w:r>
        <w:separator/>
      </w:r>
    </w:p>
  </w:footnote>
  <w:footnote w:type="continuationSeparator" w:id="1">
    <w:p w:rsidR="000615CC" w:rsidRDefault="000615CC" w:rsidP="00F8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292"/>
      <w:docPartObj>
        <w:docPartGallery w:val="Page Numbers (Top of Page)"/>
        <w:docPartUnique/>
      </w:docPartObj>
    </w:sdtPr>
    <w:sdtContent>
      <w:p w:rsidR="009A56CD" w:rsidRDefault="00171BB2">
        <w:pPr>
          <w:pStyle w:val="a5"/>
          <w:jc w:val="center"/>
        </w:pPr>
        <w:fldSimple w:instr=" PAGE   \* MERGEFORMAT ">
          <w:r w:rsidR="0058071B">
            <w:rPr>
              <w:noProof/>
            </w:rPr>
            <w:t>13</w:t>
          </w:r>
        </w:fldSimple>
      </w:p>
    </w:sdtContent>
  </w:sdt>
  <w:p w:rsidR="009A56CD" w:rsidRDefault="009A56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16A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286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02B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0CA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CD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3A4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8A8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B8F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307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4E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30A6A"/>
    <w:multiLevelType w:val="hybridMultilevel"/>
    <w:tmpl w:val="5EA8F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9C7"/>
    <w:rsid w:val="00001B57"/>
    <w:rsid w:val="00003F81"/>
    <w:rsid w:val="000133D2"/>
    <w:rsid w:val="00013F89"/>
    <w:rsid w:val="00022817"/>
    <w:rsid w:val="00024375"/>
    <w:rsid w:val="0002495C"/>
    <w:rsid w:val="00025F17"/>
    <w:rsid w:val="000266FC"/>
    <w:rsid w:val="000275C7"/>
    <w:rsid w:val="00027BE6"/>
    <w:rsid w:val="000303BF"/>
    <w:rsid w:val="00030ED4"/>
    <w:rsid w:val="000334AC"/>
    <w:rsid w:val="00043EEF"/>
    <w:rsid w:val="0004540A"/>
    <w:rsid w:val="00047E14"/>
    <w:rsid w:val="00056EBC"/>
    <w:rsid w:val="00061214"/>
    <w:rsid w:val="000615CC"/>
    <w:rsid w:val="00061A0E"/>
    <w:rsid w:val="000628DB"/>
    <w:rsid w:val="0006785C"/>
    <w:rsid w:val="00071496"/>
    <w:rsid w:val="0007428F"/>
    <w:rsid w:val="0007640D"/>
    <w:rsid w:val="000801F9"/>
    <w:rsid w:val="00081B56"/>
    <w:rsid w:val="0008452A"/>
    <w:rsid w:val="000860A0"/>
    <w:rsid w:val="00090AFF"/>
    <w:rsid w:val="00091688"/>
    <w:rsid w:val="000924EC"/>
    <w:rsid w:val="000928DD"/>
    <w:rsid w:val="000937AF"/>
    <w:rsid w:val="00093E10"/>
    <w:rsid w:val="00095937"/>
    <w:rsid w:val="00096EF7"/>
    <w:rsid w:val="000A0BE8"/>
    <w:rsid w:val="000A5041"/>
    <w:rsid w:val="000A6B2A"/>
    <w:rsid w:val="000B03B2"/>
    <w:rsid w:val="000B28EA"/>
    <w:rsid w:val="000B325A"/>
    <w:rsid w:val="000B6736"/>
    <w:rsid w:val="000C226C"/>
    <w:rsid w:val="000C7309"/>
    <w:rsid w:val="000D1C5D"/>
    <w:rsid w:val="000D3B01"/>
    <w:rsid w:val="000D405D"/>
    <w:rsid w:val="000D4494"/>
    <w:rsid w:val="000D5F67"/>
    <w:rsid w:val="000D77F2"/>
    <w:rsid w:val="000E09BA"/>
    <w:rsid w:val="000E2274"/>
    <w:rsid w:val="000E2B23"/>
    <w:rsid w:val="000E7EB5"/>
    <w:rsid w:val="000F033E"/>
    <w:rsid w:val="000F0B43"/>
    <w:rsid w:val="000F29E0"/>
    <w:rsid w:val="000F3E11"/>
    <w:rsid w:val="000F46F6"/>
    <w:rsid w:val="000F4C96"/>
    <w:rsid w:val="000F7FA3"/>
    <w:rsid w:val="00100200"/>
    <w:rsid w:val="00105D7E"/>
    <w:rsid w:val="0011266D"/>
    <w:rsid w:val="00114506"/>
    <w:rsid w:val="001173AF"/>
    <w:rsid w:val="00117B42"/>
    <w:rsid w:val="00120908"/>
    <w:rsid w:val="00122561"/>
    <w:rsid w:val="00130200"/>
    <w:rsid w:val="00131962"/>
    <w:rsid w:val="00133D03"/>
    <w:rsid w:val="00155E16"/>
    <w:rsid w:val="00160F6F"/>
    <w:rsid w:val="00162F77"/>
    <w:rsid w:val="001669C6"/>
    <w:rsid w:val="001671AE"/>
    <w:rsid w:val="00171BB2"/>
    <w:rsid w:val="001729D4"/>
    <w:rsid w:val="0017351C"/>
    <w:rsid w:val="00175EFD"/>
    <w:rsid w:val="001761DA"/>
    <w:rsid w:val="001814DA"/>
    <w:rsid w:val="00181E77"/>
    <w:rsid w:val="0019083E"/>
    <w:rsid w:val="0019239B"/>
    <w:rsid w:val="00196ACB"/>
    <w:rsid w:val="001A1173"/>
    <w:rsid w:val="001A3B1A"/>
    <w:rsid w:val="001A78C7"/>
    <w:rsid w:val="001B2523"/>
    <w:rsid w:val="001B4E7A"/>
    <w:rsid w:val="001C00F9"/>
    <w:rsid w:val="001C1391"/>
    <w:rsid w:val="001C4CEB"/>
    <w:rsid w:val="001C6809"/>
    <w:rsid w:val="001C73B7"/>
    <w:rsid w:val="001D1CA7"/>
    <w:rsid w:val="001D2756"/>
    <w:rsid w:val="001D2E9A"/>
    <w:rsid w:val="001D38E5"/>
    <w:rsid w:val="001D43DC"/>
    <w:rsid w:val="001D58D7"/>
    <w:rsid w:val="001D64BA"/>
    <w:rsid w:val="001E4024"/>
    <w:rsid w:val="001E7869"/>
    <w:rsid w:val="001F33DB"/>
    <w:rsid w:val="001F4307"/>
    <w:rsid w:val="001F580C"/>
    <w:rsid w:val="001F74B7"/>
    <w:rsid w:val="0020076D"/>
    <w:rsid w:val="00205F2A"/>
    <w:rsid w:val="00207B2C"/>
    <w:rsid w:val="00211400"/>
    <w:rsid w:val="0021260B"/>
    <w:rsid w:val="00220BDA"/>
    <w:rsid w:val="0022320E"/>
    <w:rsid w:val="002238C9"/>
    <w:rsid w:val="00223CAA"/>
    <w:rsid w:val="00225122"/>
    <w:rsid w:val="00227033"/>
    <w:rsid w:val="00227A16"/>
    <w:rsid w:val="00231CE2"/>
    <w:rsid w:val="00235C3F"/>
    <w:rsid w:val="00240047"/>
    <w:rsid w:val="00244931"/>
    <w:rsid w:val="00251075"/>
    <w:rsid w:val="002514C6"/>
    <w:rsid w:val="002554C4"/>
    <w:rsid w:val="00257B33"/>
    <w:rsid w:val="0026215C"/>
    <w:rsid w:val="002712A6"/>
    <w:rsid w:val="0028285A"/>
    <w:rsid w:val="0028516E"/>
    <w:rsid w:val="002874F6"/>
    <w:rsid w:val="00293C09"/>
    <w:rsid w:val="002943A8"/>
    <w:rsid w:val="002951ED"/>
    <w:rsid w:val="0029601E"/>
    <w:rsid w:val="00297301"/>
    <w:rsid w:val="002A26B2"/>
    <w:rsid w:val="002A33E3"/>
    <w:rsid w:val="002A4392"/>
    <w:rsid w:val="002B0FB4"/>
    <w:rsid w:val="002B2158"/>
    <w:rsid w:val="002B79FF"/>
    <w:rsid w:val="002C1190"/>
    <w:rsid w:val="002C1794"/>
    <w:rsid w:val="002C532E"/>
    <w:rsid w:val="002C57CF"/>
    <w:rsid w:val="002C6E40"/>
    <w:rsid w:val="002C6E8A"/>
    <w:rsid w:val="002D0B41"/>
    <w:rsid w:val="002D0DDD"/>
    <w:rsid w:val="002D2070"/>
    <w:rsid w:val="002D27F7"/>
    <w:rsid w:val="002D3F0D"/>
    <w:rsid w:val="002D6860"/>
    <w:rsid w:val="002E4D29"/>
    <w:rsid w:val="002F39A9"/>
    <w:rsid w:val="002F58F2"/>
    <w:rsid w:val="002F7543"/>
    <w:rsid w:val="0030094F"/>
    <w:rsid w:val="003026AE"/>
    <w:rsid w:val="00306A92"/>
    <w:rsid w:val="0030703A"/>
    <w:rsid w:val="00307A36"/>
    <w:rsid w:val="00307AF7"/>
    <w:rsid w:val="00313989"/>
    <w:rsid w:val="00314D72"/>
    <w:rsid w:val="00324516"/>
    <w:rsid w:val="00327D35"/>
    <w:rsid w:val="003333BE"/>
    <w:rsid w:val="00334BEB"/>
    <w:rsid w:val="00334DA9"/>
    <w:rsid w:val="00335093"/>
    <w:rsid w:val="0033658C"/>
    <w:rsid w:val="00337918"/>
    <w:rsid w:val="003415D7"/>
    <w:rsid w:val="00350A5B"/>
    <w:rsid w:val="0035321F"/>
    <w:rsid w:val="0035470C"/>
    <w:rsid w:val="0035477C"/>
    <w:rsid w:val="00355DD4"/>
    <w:rsid w:val="00356492"/>
    <w:rsid w:val="00360CE6"/>
    <w:rsid w:val="00364011"/>
    <w:rsid w:val="00370547"/>
    <w:rsid w:val="00377655"/>
    <w:rsid w:val="003879F1"/>
    <w:rsid w:val="003907EC"/>
    <w:rsid w:val="00390C7C"/>
    <w:rsid w:val="00393C8E"/>
    <w:rsid w:val="0039545C"/>
    <w:rsid w:val="00395A13"/>
    <w:rsid w:val="00396BB6"/>
    <w:rsid w:val="003A1B55"/>
    <w:rsid w:val="003A2689"/>
    <w:rsid w:val="003A36FB"/>
    <w:rsid w:val="003A6864"/>
    <w:rsid w:val="003B1200"/>
    <w:rsid w:val="003B2BF2"/>
    <w:rsid w:val="003C3DCA"/>
    <w:rsid w:val="003C65AF"/>
    <w:rsid w:val="003D0C45"/>
    <w:rsid w:val="003D2A0B"/>
    <w:rsid w:val="003D3AFA"/>
    <w:rsid w:val="003D3D01"/>
    <w:rsid w:val="003D417F"/>
    <w:rsid w:val="003D431D"/>
    <w:rsid w:val="003D75BC"/>
    <w:rsid w:val="003E0D0D"/>
    <w:rsid w:val="003E41C0"/>
    <w:rsid w:val="003E4A3B"/>
    <w:rsid w:val="003E72C9"/>
    <w:rsid w:val="003E77B8"/>
    <w:rsid w:val="00407104"/>
    <w:rsid w:val="00407B58"/>
    <w:rsid w:val="00410E3E"/>
    <w:rsid w:val="00413A33"/>
    <w:rsid w:val="00417A90"/>
    <w:rsid w:val="00423D1B"/>
    <w:rsid w:val="004240A9"/>
    <w:rsid w:val="00424851"/>
    <w:rsid w:val="00432355"/>
    <w:rsid w:val="004350BA"/>
    <w:rsid w:val="00437B83"/>
    <w:rsid w:val="00437CE2"/>
    <w:rsid w:val="004504F4"/>
    <w:rsid w:val="00451658"/>
    <w:rsid w:val="0045622B"/>
    <w:rsid w:val="00457D33"/>
    <w:rsid w:val="00461768"/>
    <w:rsid w:val="00463C42"/>
    <w:rsid w:val="00466E58"/>
    <w:rsid w:val="00470619"/>
    <w:rsid w:val="00475175"/>
    <w:rsid w:val="00477E81"/>
    <w:rsid w:val="0048559B"/>
    <w:rsid w:val="00486423"/>
    <w:rsid w:val="00494E25"/>
    <w:rsid w:val="00495B32"/>
    <w:rsid w:val="004A0D2B"/>
    <w:rsid w:val="004A149B"/>
    <w:rsid w:val="004A4C81"/>
    <w:rsid w:val="004A649E"/>
    <w:rsid w:val="004B253A"/>
    <w:rsid w:val="004C235D"/>
    <w:rsid w:val="004C2713"/>
    <w:rsid w:val="004C4700"/>
    <w:rsid w:val="004C63CD"/>
    <w:rsid w:val="004C7C10"/>
    <w:rsid w:val="004D0C9F"/>
    <w:rsid w:val="004D216A"/>
    <w:rsid w:val="004E6B02"/>
    <w:rsid w:val="004E75F7"/>
    <w:rsid w:val="004F7EDE"/>
    <w:rsid w:val="00500241"/>
    <w:rsid w:val="00500454"/>
    <w:rsid w:val="00502845"/>
    <w:rsid w:val="005034C6"/>
    <w:rsid w:val="00505A72"/>
    <w:rsid w:val="005102B4"/>
    <w:rsid w:val="005115F1"/>
    <w:rsid w:val="0051281C"/>
    <w:rsid w:val="00515F71"/>
    <w:rsid w:val="005215F0"/>
    <w:rsid w:val="005245C1"/>
    <w:rsid w:val="0052701C"/>
    <w:rsid w:val="005310A5"/>
    <w:rsid w:val="0053625A"/>
    <w:rsid w:val="00540D30"/>
    <w:rsid w:val="005431E2"/>
    <w:rsid w:val="005523C6"/>
    <w:rsid w:val="00552CCC"/>
    <w:rsid w:val="00556496"/>
    <w:rsid w:val="005623BC"/>
    <w:rsid w:val="00564763"/>
    <w:rsid w:val="00564AF7"/>
    <w:rsid w:val="00567343"/>
    <w:rsid w:val="00573C33"/>
    <w:rsid w:val="005804B6"/>
    <w:rsid w:val="0058071B"/>
    <w:rsid w:val="005817EA"/>
    <w:rsid w:val="005945F7"/>
    <w:rsid w:val="00594878"/>
    <w:rsid w:val="005971D5"/>
    <w:rsid w:val="005A382E"/>
    <w:rsid w:val="005A655D"/>
    <w:rsid w:val="005A68D7"/>
    <w:rsid w:val="005B095A"/>
    <w:rsid w:val="005B2A6E"/>
    <w:rsid w:val="005B641D"/>
    <w:rsid w:val="005B76C2"/>
    <w:rsid w:val="005C5F72"/>
    <w:rsid w:val="005D1444"/>
    <w:rsid w:val="005D217A"/>
    <w:rsid w:val="005D39AA"/>
    <w:rsid w:val="005D5710"/>
    <w:rsid w:val="005E14F0"/>
    <w:rsid w:val="005E14F6"/>
    <w:rsid w:val="005E2368"/>
    <w:rsid w:val="005E3D47"/>
    <w:rsid w:val="005E71D1"/>
    <w:rsid w:val="005F07CC"/>
    <w:rsid w:val="005F0E17"/>
    <w:rsid w:val="00603D14"/>
    <w:rsid w:val="006043AC"/>
    <w:rsid w:val="006051CC"/>
    <w:rsid w:val="006150B3"/>
    <w:rsid w:val="00616DB4"/>
    <w:rsid w:val="00626793"/>
    <w:rsid w:val="00626F05"/>
    <w:rsid w:val="0063442A"/>
    <w:rsid w:val="00634FD1"/>
    <w:rsid w:val="006449CA"/>
    <w:rsid w:val="00644AF0"/>
    <w:rsid w:val="00655026"/>
    <w:rsid w:val="00655614"/>
    <w:rsid w:val="00655F12"/>
    <w:rsid w:val="00657726"/>
    <w:rsid w:val="006601E0"/>
    <w:rsid w:val="00663B28"/>
    <w:rsid w:val="00665166"/>
    <w:rsid w:val="00666313"/>
    <w:rsid w:val="0066766D"/>
    <w:rsid w:val="006738FA"/>
    <w:rsid w:val="00677C21"/>
    <w:rsid w:val="006823C6"/>
    <w:rsid w:val="0068634A"/>
    <w:rsid w:val="00686704"/>
    <w:rsid w:val="0069095F"/>
    <w:rsid w:val="00690A22"/>
    <w:rsid w:val="00690F28"/>
    <w:rsid w:val="0069287D"/>
    <w:rsid w:val="006A0551"/>
    <w:rsid w:val="006A3651"/>
    <w:rsid w:val="006A42B3"/>
    <w:rsid w:val="006A4E5B"/>
    <w:rsid w:val="006A5D3A"/>
    <w:rsid w:val="006B3211"/>
    <w:rsid w:val="006B360D"/>
    <w:rsid w:val="006B7508"/>
    <w:rsid w:val="006C430C"/>
    <w:rsid w:val="006C7E4B"/>
    <w:rsid w:val="006D2FC1"/>
    <w:rsid w:val="006D7D83"/>
    <w:rsid w:val="006E05FE"/>
    <w:rsid w:val="006E52EA"/>
    <w:rsid w:val="006E624D"/>
    <w:rsid w:val="006F0B50"/>
    <w:rsid w:val="006F0F6F"/>
    <w:rsid w:val="006F1794"/>
    <w:rsid w:val="006F222C"/>
    <w:rsid w:val="006F2E69"/>
    <w:rsid w:val="006F3EA7"/>
    <w:rsid w:val="006F5F1C"/>
    <w:rsid w:val="006F6A69"/>
    <w:rsid w:val="00701925"/>
    <w:rsid w:val="00702EF1"/>
    <w:rsid w:val="00704C92"/>
    <w:rsid w:val="0070578B"/>
    <w:rsid w:val="007072B7"/>
    <w:rsid w:val="007112BC"/>
    <w:rsid w:val="007122B1"/>
    <w:rsid w:val="00712796"/>
    <w:rsid w:val="007135BA"/>
    <w:rsid w:val="00713BF4"/>
    <w:rsid w:val="00717CE2"/>
    <w:rsid w:val="00720CAE"/>
    <w:rsid w:val="007402CA"/>
    <w:rsid w:val="00743BE8"/>
    <w:rsid w:val="00743FE9"/>
    <w:rsid w:val="00745804"/>
    <w:rsid w:val="007460A4"/>
    <w:rsid w:val="00751E54"/>
    <w:rsid w:val="0075325F"/>
    <w:rsid w:val="00755671"/>
    <w:rsid w:val="00757AE1"/>
    <w:rsid w:val="007601EA"/>
    <w:rsid w:val="007637C5"/>
    <w:rsid w:val="00770994"/>
    <w:rsid w:val="00771B41"/>
    <w:rsid w:val="00772C3F"/>
    <w:rsid w:val="00780869"/>
    <w:rsid w:val="00784386"/>
    <w:rsid w:val="0078495B"/>
    <w:rsid w:val="00795740"/>
    <w:rsid w:val="00797BD5"/>
    <w:rsid w:val="007A2E02"/>
    <w:rsid w:val="007A5DC5"/>
    <w:rsid w:val="007A7775"/>
    <w:rsid w:val="007A78EA"/>
    <w:rsid w:val="007A7B91"/>
    <w:rsid w:val="007B0938"/>
    <w:rsid w:val="007B1223"/>
    <w:rsid w:val="007B1A28"/>
    <w:rsid w:val="007B2C9A"/>
    <w:rsid w:val="007B62A4"/>
    <w:rsid w:val="007B66D2"/>
    <w:rsid w:val="007C320E"/>
    <w:rsid w:val="007D29B3"/>
    <w:rsid w:val="007D3CE7"/>
    <w:rsid w:val="007D4AA8"/>
    <w:rsid w:val="007D4E30"/>
    <w:rsid w:val="007D5F2E"/>
    <w:rsid w:val="007E0E01"/>
    <w:rsid w:val="007E78F1"/>
    <w:rsid w:val="007F0A0E"/>
    <w:rsid w:val="007F0E4F"/>
    <w:rsid w:val="007F1075"/>
    <w:rsid w:val="007F3A7B"/>
    <w:rsid w:val="007F68C5"/>
    <w:rsid w:val="00803C0E"/>
    <w:rsid w:val="00806868"/>
    <w:rsid w:val="00813A68"/>
    <w:rsid w:val="00814933"/>
    <w:rsid w:val="00814F81"/>
    <w:rsid w:val="00826D48"/>
    <w:rsid w:val="00827297"/>
    <w:rsid w:val="00834EA4"/>
    <w:rsid w:val="008363E9"/>
    <w:rsid w:val="00841532"/>
    <w:rsid w:val="00841A47"/>
    <w:rsid w:val="00841C63"/>
    <w:rsid w:val="00845016"/>
    <w:rsid w:val="0085213D"/>
    <w:rsid w:val="008521C9"/>
    <w:rsid w:val="00854511"/>
    <w:rsid w:val="00854B8A"/>
    <w:rsid w:val="00855C77"/>
    <w:rsid w:val="0085703A"/>
    <w:rsid w:val="0085750F"/>
    <w:rsid w:val="0086510F"/>
    <w:rsid w:val="008666B4"/>
    <w:rsid w:val="00873521"/>
    <w:rsid w:val="008745CD"/>
    <w:rsid w:val="00876198"/>
    <w:rsid w:val="00884800"/>
    <w:rsid w:val="00885AEE"/>
    <w:rsid w:val="0089347A"/>
    <w:rsid w:val="00896865"/>
    <w:rsid w:val="008A3369"/>
    <w:rsid w:val="008A699B"/>
    <w:rsid w:val="008B04C4"/>
    <w:rsid w:val="008B148A"/>
    <w:rsid w:val="008B3F01"/>
    <w:rsid w:val="008B49A2"/>
    <w:rsid w:val="008B5744"/>
    <w:rsid w:val="008B716B"/>
    <w:rsid w:val="008C2A91"/>
    <w:rsid w:val="008C355A"/>
    <w:rsid w:val="008C6445"/>
    <w:rsid w:val="008C7C2E"/>
    <w:rsid w:val="008D36C4"/>
    <w:rsid w:val="008D3C43"/>
    <w:rsid w:val="008D6FB8"/>
    <w:rsid w:val="008D7C73"/>
    <w:rsid w:val="008E029D"/>
    <w:rsid w:val="008E0F34"/>
    <w:rsid w:val="008E7413"/>
    <w:rsid w:val="008E7557"/>
    <w:rsid w:val="008F0AA4"/>
    <w:rsid w:val="008F3930"/>
    <w:rsid w:val="008F5433"/>
    <w:rsid w:val="009045B8"/>
    <w:rsid w:val="009060E6"/>
    <w:rsid w:val="00906EA2"/>
    <w:rsid w:val="009118B7"/>
    <w:rsid w:val="00911DB0"/>
    <w:rsid w:val="00913091"/>
    <w:rsid w:val="00920E44"/>
    <w:rsid w:val="009335DA"/>
    <w:rsid w:val="00933CD4"/>
    <w:rsid w:val="00946EBA"/>
    <w:rsid w:val="00950A61"/>
    <w:rsid w:val="0095232B"/>
    <w:rsid w:val="0095374B"/>
    <w:rsid w:val="00953BE2"/>
    <w:rsid w:val="00954C30"/>
    <w:rsid w:val="00963C35"/>
    <w:rsid w:val="0096733B"/>
    <w:rsid w:val="0097076B"/>
    <w:rsid w:val="00970A42"/>
    <w:rsid w:val="0097502A"/>
    <w:rsid w:val="0097671F"/>
    <w:rsid w:val="009771F8"/>
    <w:rsid w:val="009805F0"/>
    <w:rsid w:val="00980ECF"/>
    <w:rsid w:val="00981F77"/>
    <w:rsid w:val="00991747"/>
    <w:rsid w:val="0099492F"/>
    <w:rsid w:val="00996B95"/>
    <w:rsid w:val="009A06DE"/>
    <w:rsid w:val="009A2668"/>
    <w:rsid w:val="009A2DF3"/>
    <w:rsid w:val="009A56CD"/>
    <w:rsid w:val="009B009A"/>
    <w:rsid w:val="009B0C3A"/>
    <w:rsid w:val="009B0D73"/>
    <w:rsid w:val="009B3447"/>
    <w:rsid w:val="009B401A"/>
    <w:rsid w:val="009B53E6"/>
    <w:rsid w:val="009B660D"/>
    <w:rsid w:val="009D0C99"/>
    <w:rsid w:val="009D10BA"/>
    <w:rsid w:val="009D36C8"/>
    <w:rsid w:val="009D49A1"/>
    <w:rsid w:val="009D61FA"/>
    <w:rsid w:val="009D68C0"/>
    <w:rsid w:val="009D733F"/>
    <w:rsid w:val="009E242B"/>
    <w:rsid w:val="009E6640"/>
    <w:rsid w:val="009F0B92"/>
    <w:rsid w:val="009F5249"/>
    <w:rsid w:val="009F5898"/>
    <w:rsid w:val="009F61EF"/>
    <w:rsid w:val="00A01735"/>
    <w:rsid w:val="00A02E86"/>
    <w:rsid w:val="00A068B5"/>
    <w:rsid w:val="00A0745C"/>
    <w:rsid w:val="00A13066"/>
    <w:rsid w:val="00A206BC"/>
    <w:rsid w:val="00A21F61"/>
    <w:rsid w:val="00A22172"/>
    <w:rsid w:val="00A24E85"/>
    <w:rsid w:val="00A318AC"/>
    <w:rsid w:val="00A34FAA"/>
    <w:rsid w:val="00A35C1A"/>
    <w:rsid w:val="00A408A2"/>
    <w:rsid w:val="00A41A62"/>
    <w:rsid w:val="00A43560"/>
    <w:rsid w:val="00A5507A"/>
    <w:rsid w:val="00A6006D"/>
    <w:rsid w:val="00A6042B"/>
    <w:rsid w:val="00A615FF"/>
    <w:rsid w:val="00A616CA"/>
    <w:rsid w:val="00A702A3"/>
    <w:rsid w:val="00A82E39"/>
    <w:rsid w:val="00A84C6A"/>
    <w:rsid w:val="00A90C66"/>
    <w:rsid w:val="00A93456"/>
    <w:rsid w:val="00A94B13"/>
    <w:rsid w:val="00AA12E7"/>
    <w:rsid w:val="00AA2D6D"/>
    <w:rsid w:val="00AA5500"/>
    <w:rsid w:val="00AA57A6"/>
    <w:rsid w:val="00AB255C"/>
    <w:rsid w:val="00AB45FD"/>
    <w:rsid w:val="00AB4AFB"/>
    <w:rsid w:val="00AB7F65"/>
    <w:rsid w:val="00AC3B22"/>
    <w:rsid w:val="00AC5E40"/>
    <w:rsid w:val="00AD037F"/>
    <w:rsid w:val="00AD1604"/>
    <w:rsid w:val="00AD3B90"/>
    <w:rsid w:val="00AE3CE1"/>
    <w:rsid w:val="00AE794E"/>
    <w:rsid w:val="00AE7D21"/>
    <w:rsid w:val="00AF0BF7"/>
    <w:rsid w:val="00AF28C0"/>
    <w:rsid w:val="00B00A25"/>
    <w:rsid w:val="00B14664"/>
    <w:rsid w:val="00B15081"/>
    <w:rsid w:val="00B156EE"/>
    <w:rsid w:val="00B165E6"/>
    <w:rsid w:val="00B16A07"/>
    <w:rsid w:val="00B22302"/>
    <w:rsid w:val="00B2596D"/>
    <w:rsid w:val="00B32178"/>
    <w:rsid w:val="00B369C7"/>
    <w:rsid w:val="00B36F10"/>
    <w:rsid w:val="00B445AB"/>
    <w:rsid w:val="00B459DB"/>
    <w:rsid w:val="00B530BD"/>
    <w:rsid w:val="00B54B09"/>
    <w:rsid w:val="00B636C8"/>
    <w:rsid w:val="00B73B53"/>
    <w:rsid w:val="00B77B56"/>
    <w:rsid w:val="00B80E7F"/>
    <w:rsid w:val="00B81610"/>
    <w:rsid w:val="00B87AB8"/>
    <w:rsid w:val="00B9003F"/>
    <w:rsid w:val="00B91A2A"/>
    <w:rsid w:val="00B9281F"/>
    <w:rsid w:val="00B9570D"/>
    <w:rsid w:val="00B96074"/>
    <w:rsid w:val="00BA1496"/>
    <w:rsid w:val="00BB0862"/>
    <w:rsid w:val="00BB1EB4"/>
    <w:rsid w:val="00BB657F"/>
    <w:rsid w:val="00BC05E4"/>
    <w:rsid w:val="00BC1ED1"/>
    <w:rsid w:val="00BC430D"/>
    <w:rsid w:val="00BC5028"/>
    <w:rsid w:val="00BD1962"/>
    <w:rsid w:val="00BE6CD4"/>
    <w:rsid w:val="00BF1CB3"/>
    <w:rsid w:val="00BF5093"/>
    <w:rsid w:val="00BF67C9"/>
    <w:rsid w:val="00BF790A"/>
    <w:rsid w:val="00C01916"/>
    <w:rsid w:val="00C0725A"/>
    <w:rsid w:val="00C10033"/>
    <w:rsid w:val="00C1151D"/>
    <w:rsid w:val="00C12ABD"/>
    <w:rsid w:val="00C156ED"/>
    <w:rsid w:val="00C23606"/>
    <w:rsid w:val="00C26644"/>
    <w:rsid w:val="00C26653"/>
    <w:rsid w:val="00C267C1"/>
    <w:rsid w:val="00C27CFA"/>
    <w:rsid w:val="00C32F26"/>
    <w:rsid w:val="00C331C3"/>
    <w:rsid w:val="00C33AB0"/>
    <w:rsid w:val="00C33C09"/>
    <w:rsid w:val="00C36041"/>
    <w:rsid w:val="00C40282"/>
    <w:rsid w:val="00C477FF"/>
    <w:rsid w:val="00C47ED9"/>
    <w:rsid w:val="00C53F39"/>
    <w:rsid w:val="00C54C3D"/>
    <w:rsid w:val="00C57B71"/>
    <w:rsid w:val="00C66EF8"/>
    <w:rsid w:val="00C714D2"/>
    <w:rsid w:val="00C72324"/>
    <w:rsid w:val="00C816EA"/>
    <w:rsid w:val="00C85FCE"/>
    <w:rsid w:val="00C9387D"/>
    <w:rsid w:val="00C94975"/>
    <w:rsid w:val="00C968FE"/>
    <w:rsid w:val="00C96CAB"/>
    <w:rsid w:val="00CA2873"/>
    <w:rsid w:val="00CA2F15"/>
    <w:rsid w:val="00CA32F3"/>
    <w:rsid w:val="00CA4021"/>
    <w:rsid w:val="00CA46F0"/>
    <w:rsid w:val="00CA529D"/>
    <w:rsid w:val="00CA684C"/>
    <w:rsid w:val="00CA7515"/>
    <w:rsid w:val="00CB02D3"/>
    <w:rsid w:val="00CB0E1D"/>
    <w:rsid w:val="00CB2797"/>
    <w:rsid w:val="00CB3987"/>
    <w:rsid w:val="00CB59B1"/>
    <w:rsid w:val="00CB7356"/>
    <w:rsid w:val="00CC5AD9"/>
    <w:rsid w:val="00CC5B24"/>
    <w:rsid w:val="00CC62C7"/>
    <w:rsid w:val="00CD08AA"/>
    <w:rsid w:val="00CD0930"/>
    <w:rsid w:val="00CD2DDE"/>
    <w:rsid w:val="00CD6019"/>
    <w:rsid w:val="00CD75B9"/>
    <w:rsid w:val="00CE1013"/>
    <w:rsid w:val="00CE1C62"/>
    <w:rsid w:val="00CE4528"/>
    <w:rsid w:val="00CE5D29"/>
    <w:rsid w:val="00CE78E6"/>
    <w:rsid w:val="00CF0791"/>
    <w:rsid w:val="00CF1BE3"/>
    <w:rsid w:val="00CF4093"/>
    <w:rsid w:val="00D02803"/>
    <w:rsid w:val="00D03713"/>
    <w:rsid w:val="00D03DF1"/>
    <w:rsid w:val="00D078A0"/>
    <w:rsid w:val="00D138B8"/>
    <w:rsid w:val="00D202DE"/>
    <w:rsid w:val="00D27984"/>
    <w:rsid w:val="00D42184"/>
    <w:rsid w:val="00D43E44"/>
    <w:rsid w:val="00D457DE"/>
    <w:rsid w:val="00D45F7D"/>
    <w:rsid w:val="00D51B4B"/>
    <w:rsid w:val="00D527D1"/>
    <w:rsid w:val="00D552A3"/>
    <w:rsid w:val="00D568A1"/>
    <w:rsid w:val="00D570E6"/>
    <w:rsid w:val="00D57DCE"/>
    <w:rsid w:val="00D61A44"/>
    <w:rsid w:val="00D61BE1"/>
    <w:rsid w:val="00D728DC"/>
    <w:rsid w:val="00D743F1"/>
    <w:rsid w:val="00D75A5C"/>
    <w:rsid w:val="00D778F1"/>
    <w:rsid w:val="00D77DDD"/>
    <w:rsid w:val="00D81463"/>
    <w:rsid w:val="00D84D91"/>
    <w:rsid w:val="00D859FF"/>
    <w:rsid w:val="00D93BC4"/>
    <w:rsid w:val="00D97A0C"/>
    <w:rsid w:val="00D97B1D"/>
    <w:rsid w:val="00DA0209"/>
    <w:rsid w:val="00DA10FC"/>
    <w:rsid w:val="00DA2181"/>
    <w:rsid w:val="00DA3964"/>
    <w:rsid w:val="00DA3D29"/>
    <w:rsid w:val="00DA71AF"/>
    <w:rsid w:val="00DB39D7"/>
    <w:rsid w:val="00DC0A38"/>
    <w:rsid w:val="00DC4AA7"/>
    <w:rsid w:val="00DC53E9"/>
    <w:rsid w:val="00DC57F6"/>
    <w:rsid w:val="00DC5D45"/>
    <w:rsid w:val="00DC6827"/>
    <w:rsid w:val="00DE0817"/>
    <w:rsid w:val="00DE11FC"/>
    <w:rsid w:val="00DE24C0"/>
    <w:rsid w:val="00DE5216"/>
    <w:rsid w:val="00DF39CB"/>
    <w:rsid w:val="00DF54C4"/>
    <w:rsid w:val="00DF6D1A"/>
    <w:rsid w:val="00E01B37"/>
    <w:rsid w:val="00E036A0"/>
    <w:rsid w:val="00E051F5"/>
    <w:rsid w:val="00E12B67"/>
    <w:rsid w:val="00E15977"/>
    <w:rsid w:val="00E23460"/>
    <w:rsid w:val="00E253B7"/>
    <w:rsid w:val="00E31AF7"/>
    <w:rsid w:val="00E3653F"/>
    <w:rsid w:val="00E36AD8"/>
    <w:rsid w:val="00E40552"/>
    <w:rsid w:val="00E407A3"/>
    <w:rsid w:val="00E40ECF"/>
    <w:rsid w:val="00E4525E"/>
    <w:rsid w:val="00E45594"/>
    <w:rsid w:val="00E4602F"/>
    <w:rsid w:val="00E475DB"/>
    <w:rsid w:val="00E47A4C"/>
    <w:rsid w:val="00E51D8F"/>
    <w:rsid w:val="00E54545"/>
    <w:rsid w:val="00E57748"/>
    <w:rsid w:val="00E60B8E"/>
    <w:rsid w:val="00E63A0E"/>
    <w:rsid w:val="00E652AB"/>
    <w:rsid w:val="00E65D0A"/>
    <w:rsid w:val="00E65F72"/>
    <w:rsid w:val="00E67652"/>
    <w:rsid w:val="00E707F4"/>
    <w:rsid w:val="00E7482B"/>
    <w:rsid w:val="00E80501"/>
    <w:rsid w:val="00E835AA"/>
    <w:rsid w:val="00E87AA0"/>
    <w:rsid w:val="00EA1B9D"/>
    <w:rsid w:val="00EA521A"/>
    <w:rsid w:val="00EC4885"/>
    <w:rsid w:val="00ED2D78"/>
    <w:rsid w:val="00ED4898"/>
    <w:rsid w:val="00ED59F4"/>
    <w:rsid w:val="00EE027B"/>
    <w:rsid w:val="00EE21A1"/>
    <w:rsid w:val="00EE4F25"/>
    <w:rsid w:val="00EF0B39"/>
    <w:rsid w:val="00EF1E09"/>
    <w:rsid w:val="00EF333A"/>
    <w:rsid w:val="00EF6491"/>
    <w:rsid w:val="00EF6AD9"/>
    <w:rsid w:val="00EF7E5E"/>
    <w:rsid w:val="00F003F7"/>
    <w:rsid w:val="00F02E08"/>
    <w:rsid w:val="00F061CC"/>
    <w:rsid w:val="00F12416"/>
    <w:rsid w:val="00F16605"/>
    <w:rsid w:val="00F22FBC"/>
    <w:rsid w:val="00F27E6A"/>
    <w:rsid w:val="00F303DB"/>
    <w:rsid w:val="00F30B15"/>
    <w:rsid w:val="00F3339F"/>
    <w:rsid w:val="00F35C1E"/>
    <w:rsid w:val="00F35E14"/>
    <w:rsid w:val="00F35FF3"/>
    <w:rsid w:val="00F44716"/>
    <w:rsid w:val="00F44813"/>
    <w:rsid w:val="00F46C01"/>
    <w:rsid w:val="00F472E1"/>
    <w:rsid w:val="00F4786F"/>
    <w:rsid w:val="00F55600"/>
    <w:rsid w:val="00F5572B"/>
    <w:rsid w:val="00F56916"/>
    <w:rsid w:val="00F62A6A"/>
    <w:rsid w:val="00F62B80"/>
    <w:rsid w:val="00F70AAA"/>
    <w:rsid w:val="00F770AE"/>
    <w:rsid w:val="00F82D0F"/>
    <w:rsid w:val="00F92C46"/>
    <w:rsid w:val="00F95284"/>
    <w:rsid w:val="00F971D1"/>
    <w:rsid w:val="00FA22D9"/>
    <w:rsid w:val="00FB02FA"/>
    <w:rsid w:val="00FB373B"/>
    <w:rsid w:val="00FB52A2"/>
    <w:rsid w:val="00FB56E6"/>
    <w:rsid w:val="00FB6851"/>
    <w:rsid w:val="00FB70AB"/>
    <w:rsid w:val="00FC0841"/>
    <w:rsid w:val="00FC5ED0"/>
    <w:rsid w:val="00FD20C3"/>
    <w:rsid w:val="00FE2290"/>
    <w:rsid w:val="00FF02E5"/>
    <w:rsid w:val="00FF0E89"/>
    <w:rsid w:val="00FF14EF"/>
    <w:rsid w:val="00FF3988"/>
    <w:rsid w:val="00FF4011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90C66"/>
    <w:rPr>
      <w:rFonts w:ascii="Arial" w:hAnsi="Arial"/>
      <w:b/>
      <w:sz w:val="22"/>
    </w:rPr>
  </w:style>
  <w:style w:type="paragraph" w:styleId="a3">
    <w:name w:val="Balloon Text"/>
    <w:basedOn w:val="a"/>
    <w:link w:val="a4"/>
    <w:uiPriority w:val="99"/>
    <w:semiHidden/>
    <w:rsid w:val="00160F6F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0F6F"/>
    <w:rPr>
      <w:rFonts w:ascii="Tahoma" w:hAnsi="Tahoma"/>
      <w:sz w:val="16"/>
    </w:rPr>
  </w:style>
  <w:style w:type="paragraph" w:customStyle="1" w:styleId="1">
    <w:name w:val="Абзац списка1"/>
    <w:basedOn w:val="a"/>
    <w:uiPriority w:val="99"/>
    <w:rsid w:val="005E71D1"/>
    <w:pPr>
      <w:ind w:left="720"/>
      <w:contextualSpacing/>
    </w:pPr>
  </w:style>
  <w:style w:type="paragraph" w:styleId="a5">
    <w:name w:val="header"/>
    <w:basedOn w:val="a"/>
    <w:link w:val="a6"/>
    <w:uiPriority w:val="99"/>
    <w:rsid w:val="00F82D0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82D0F"/>
    <w:rPr>
      <w:rFonts w:ascii="Calibri" w:hAnsi="Calibri"/>
    </w:rPr>
  </w:style>
  <w:style w:type="paragraph" w:styleId="a7">
    <w:name w:val="footer"/>
    <w:basedOn w:val="a"/>
    <w:link w:val="a8"/>
    <w:uiPriority w:val="99"/>
    <w:semiHidden/>
    <w:rsid w:val="00F82D0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2D0F"/>
    <w:rPr>
      <w:rFonts w:ascii="Calibri" w:hAnsi="Calibri"/>
    </w:rPr>
  </w:style>
  <w:style w:type="paragraph" w:styleId="a9">
    <w:name w:val="Body Text"/>
    <w:basedOn w:val="a"/>
    <w:link w:val="aa"/>
    <w:rsid w:val="0097671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7671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rsid w:val="00DC5D4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66313"/>
    <w:pPr>
      <w:ind w:left="720"/>
      <w:contextualSpacing/>
    </w:pPr>
    <w:rPr>
      <w:lang w:eastAsia="ru-RU"/>
    </w:rPr>
  </w:style>
  <w:style w:type="paragraph" w:customStyle="1" w:styleId="2">
    <w:name w:val="Абзац списка2"/>
    <w:basedOn w:val="a"/>
    <w:uiPriority w:val="99"/>
    <w:rsid w:val="00297301"/>
    <w:pPr>
      <w:ind w:left="720"/>
      <w:contextualSpacing/>
    </w:pPr>
  </w:style>
  <w:style w:type="character" w:customStyle="1" w:styleId="10">
    <w:name w:val="Основной текст1"/>
    <w:basedOn w:val="a0"/>
    <w:uiPriority w:val="99"/>
    <w:rsid w:val="00CE5D29"/>
    <w:rPr>
      <w:rFonts w:ascii="Times New Roman" w:hAnsi="Times New Roman" w:cs="Times New Roman"/>
      <w:spacing w:val="0"/>
      <w:sz w:val="23"/>
      <w:szCs w:val="23"/>
    </w:rPr>
  </w:style>
  <w:style w:type="paragraph" w:styleId="ad">
    <w:name w:val="No Spacing"/>
    <w:uiPriority w:val="1"/>
    <w:qFormat/>
    <w:rsid w:val="004A149B"/>
    <w:rPr>
      <w:rFonts w:eastAsia="Times New Roman"/>
      <w:sz w:val="22"/>
      <w:szCs w:val="22"/>
    </w:rPr>
  </w:style>
  <w:style w:type="paragraph" w:customStyle="1" w:styleId="11">
    <w:name w:val="Без интервала1"/>
    <w:uiPriority w:val="99"/>
    <w:rsid w:val="00C12ABD"/>
    <w:rPr>
      <w:sz w:val="22"/>
      <w:szCs w:val="22"/>
    </w:rPr>
  </w:style>
  <w:style w:type="paragraph" w:customStyle="1" w:styleId="ConsPlusNormal">
    <w:name w:val="ConsPlusNormal"/>
    <w:uiPriority w:val="99"/>
    <w:rsid w:val="007601E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7637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637C5"/>
    <w:rPr>
      <w:rFonts w:eastAsia="Times New Roman"/>
      <w:lang w:eastAsia="en-US"/>
    </w:rPr>
  </w:style>
  <w:style w:type="character" w:customStyle="1" w:styleId="WW8Num2z0">
    <w:name w:val="WW8Num2z0"/>
    <w:rsid w:val="00356492"/>
    <w:rPr>
      <w:rFonts w:ascii="Symbol" w:hAnsi="Symbol"/>
    </w:rPr>
  </w:style>
  <w:style w:type="character" w:customStyle="1" w:styleId="af0">
    <w:name w:val="Основной текст_"/>
    <w:basedOn w:val="a0"/>
    <w:link w:val="20"/>
    <w:rsid w:val="001F74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2"/>
    <w:basedOn w:val="a"/>
    <w:link w:val="af0"/>
    <w:rsid w:val="001F74B7"/>
    <w:pPr>
      <w:shd w:val="clear" w:color="auto" w:fill="FFFFFF"/>
      <w:spacing w:after="0" w:line="259" w:lineRule="exact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pinkbg">
    <w:name w:val="pinkbg"/>
    <w:basedOn w:val="a0"/>
    <w:rsid w:val="00240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6;&#1048;&#1053;&#1040;\&#1044;&#1054;&#1050;&#1051;&#1040;&#1044;&#1067;\&#1044;&#1086;&#1082;&#1083;&#1072;&#1076;%20&#1043;&#1083;&#1072;&#1074;&#1099;%20&#1079;&#1072;%202015\&#1076;&#1080;&#1072;&#1075;&#1088;&#1072;&#1084;&#1084;&#1072;%202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8;&#1056;&#1048;&#1053;&#1040;\&#1044;&#1054;&#1050;&#1051;&#1040;&#1044;&#1067;\&#1087;&#1088;&#1086;&#1077;&#1082;&#1090;%20&#1076;&#1086;&#1082;&#1083;&#1072;&#1076;&#1072;%20&#1079;&#1072;%202016%20&#1075;&#1086;&#1076;\&#1076;&#1080;&#1072;&#1075;&#1088;&#1072;&#1084;&#1084;&#1072;%20&#1076;&#1086;&#1082;&#1091;&#1084;&#1077;&#1085;&#1090;&#1086;&#1086;&#1073;&#1086;&#1088;&#1086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321799307958476"/>
          <c:y val="7.3313782991202434E-2"/>
          <c:w val="0.54498269896193663"/>
          <c:h val="0.77712609970674451"/>
        </c:manualLayout>
      </c:layout>
      <c:lineChart>
        <c:grouping val="standard"/>
        <c:ser>
          <c:idx val="1"/>
          <c:order val="0"/>
          <c:tx>
            <c:strRef>
              <c:f>Лист1!$C$27</c:f>
              <c:strCache>
                <c:ptCount val="1"/>
                <c:pt idx="0">
                  <c:v>зимнее содержание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tar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0593956897256541E-2"/>
                  <c:y val="-5.31489135705542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0278075338759347E-2"/>
                  <c:y val="5.963686892079676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9244475928398265E-2"/>
                  <c:y val="-0.11677742628212527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9.5299930069295005E-2"/>
                  <c:y val="-0.14271133996813479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4273503329615294E-2"/>
                  <c:y val="-6.661695229272811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8743245329628027E-3"/>
                  <c:y val="3.1333810546409054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Лист1!$B$29:$B$34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Лист1!$C$29:$C$34</c:f>
              <c:numCache>
                <c:formatCode>General</c:formatCode>
                <c:ptCount val="6"/>
                <c:pt idx="0">
                  <c:v>9399.51</c:v>
                </c:pt>
                <c:pt idx="1">
                  <c:v>10485.20999999999</c:v>
                </c:pt>
                <c:pt idx="2">
                  <c:v>11786.41</c:v>
                </c:pt>
                <c:pt idx="3">
                  <c:v>13974.58</c:v>
                </c:pt>
                <c:pt idx="4">
                  <c:v>15478.066000000001</c:v>
                </c:pt>
                <c:pt idx="5">
                  <c:v>16208.366999999982</c:v>
                </c:pt>
              </c:numCache>
            </c:numRef>
          </c:val>
        </c:ser>
        <c:ser>
          <c:idx val="2"/>
          <c:order val="1"/>
          <c:tx>
            <c:strRef>
              <c:f>Лист1!$D$27</c:f>
              <c:strCache>
                <c:ptCount val="1"/>
                <c:pt idx="0">
                  <c:v>летнее содержание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00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010752688172046E-2"/>
                  <c:y val="9.4117647058823528E-2"/>
                </c:manualLayout>
              </c:layout>
              <c:showVal val="1"/>
            </c:dLbl>
            <c:dLbl>
              <c:idx val="1"/>
              <c:layout>
                <c:manualLayout>
                  <c:x val="-7.4279908559817115E-2"/>
                  <c:y val="-5.316875096495287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6.2716217566229943E-2"/>
                  <c:y val="7.176145503806169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80104260323862E-2"/>
                  <c:y val="6.543237813748359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5415179503946183E-2"/>
                  <c:y val="7.8989847676665045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Лист1!$B$29:$B$34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Лист1!$D$29:$D$34</c:f>
              <c:numCache>
                <c:formatCode>General</c:formatCode>
                <c:ptCount val="6"/>
                <c:pt idx="0">
                  <c:v>8999.9499999999898</c:v>
                </c:pt>
                <c:pt idx="1">
                  <c:v>10980.5</c:v>
                </c:pt>
                <c:pt idx="2">
                  <c:v>8999.94</c:v>
                </c:pt>
                <c:pt idx="3">
                  <c:v>7751.7</c:v>
                </c:pt>
                <c:pt idx="4">
                  <c:v>6878.5</c:v>
                </c:pt>
                <c:pt idx="5">
                  <c:v>4210.2140000000009</c:v>
                </c:pt>
              </c:numCache>
            </c:numRef>
          </c:val>
        </c:ser>
        <c:marker val="1"/>
        <c:axId val="88334336"/>
        <c:axId val="88335872"/>
      </c:lineChart>
      <c:catAx>
        <c:axId val="883343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335872"/>
        <c:crosses val="autoZero"/>
        <c:auto val="1"/>
        <c:lblAlgn val="ctr"/>
        <c:lblOffset val="100"/>
        <c:tickLblSkip val="1"/>
        <c:tickMarkSkip val="1"/>
      </c:catAx>
      <c:valAx>
        <c:axId val="883358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334336"/>
        <c:crosses val="autoZero"/>
        <c:crossBetween val="between"/>
      </c:valAx>
      <c:spPr>
        <a:gradFill rotWithShape="0">
          <a:gsLst>
            <a:gs pos="0">
              <a:srgbClr val="FFFFFF">
                <a:gamma/>
                <a:shade val="46275"/>
                <a:invGamma/>
              </a:srgbClr>
            </a:gs>
            <a:gs pos="100000">
              <a:srgbClr val="FFFF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086505190311525"/>
          <c:y val="0.39882697947214218"/>
          <c:w val="0.23702422145328719"/>
          <c:h val="0.3284457478005868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2926719926432561E-2"/>
          <c:y val="0.12974849841883013"/>
          <c:w val="0.75347778607965976"/>
          <c:h val="0.638958337754950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Обращения граждан</c:v>
                </c:pt>
                <c:pt idx="1">
                  <c:v>Входящая коррренспонденция</c:v>
                </c:pt>
                <c:pt idx="2">
                  <c:v>Исходящая корренспонденция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255</c:v>
                </c:pt>
                <c:pt idx="1">
                  <c:v>1708</c:v>
                </c:pt>
                <c:pt idx="2">
                  <c:v>2399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4375561545372867E-2"/>
                </c:manualLayout>
              </c:layout>
              <c:showVal val="1"/>
            </c:dLbl>
            <c:dLbl>
              <c:idx val="1"/>
              <c:layout>
                <c:manualLayout>
                  <c:x val="-4.0875912408759055E-2"/>
                  <c:y val="4.312668463611876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Обращения граждан</c:v>
                </c:pt>
                <c:pt idx="1">
                  <c:v>Входящая коррренспонденция</c:v>
                </c:pt>
                <c:pt idx="2">
                  <c:v>Исходящая корренспонденция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264</c:v>
                </c:pt>
                <c:pt idx="1">
                  <c:v>2973</c:v>
                </c:pt>
                <c:pt idx="2">
                  <c:v>2976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1.167878517482405E-2"/>
                  <c:y val="-7.1878373693854275E-3"/>
                </c:manualLayout>
              </c:layout>
              <c:showVal val="1"/>
            </c:dLbl>
            <c:dLbl>
              <c:idx val="2"/>
              <c:layout>
                <c:manualLayout>
                  <c:x val="2.3357664233576627E-2"/>
                  <c:y val="-2.156334231805939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Обращения граждан</c:v>
                </c:pt>
                <c:pt idx="1">
                  <c:v>Входящая коррренспонденция</c:v>
                </c:pt>
                <c:pt idx="2">
                  <c:v>Исходящая корренспонденция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283</c:v>
                </c:pt>
                <c:pt idx="1">
                  <c:v>3001</c:v>
                </c:pt>
                <c:pt idx="2">
                  <c:v>2899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1.0259593463225891E-2"/>
                  <c:y val="-2.8751123090745734E-2"/>
                </c:manualLayout>
              </c:layout>
              <c:showVal val="1"/>
            </c:dLbl>
            <c:dLbl>
              <c:idx val="1"/>
              <c:layout>
                <c:manualLayout>
                  <c:x val="1.3381611970036593E-3"/>
                  <c:y val="-6.8283917340521236E-2"/>
                </c:manualLayout>
              </c:layout>
              <c:showVal val="1"/>
            </c:dLbl>
            <c:dLbl>
              <c:idx val="2"/>
              <c:layout>
                <c:manualLayout>
                  <c:x val="1.3564457727455626E-2"/>
                  <c:y val="-3.5938903863432202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Обращения граждан</c:v>
                </c:pt>
                <c:pt idx="1">
                  <c:v>Входящая коррренспонденция</c:v>
                </c:pt>
                <c:pt idx="2">
                  <c:v>Исходящая корренспонденция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346</c:v>
                </c:pt>
                <c:pt idx="1">
                  <c:v>2946</c:v>
                </c:pt>
                <c:pt idx="2">
                  <c:v>2650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7518248175182476E-2"/>
                  <c:y val="-2.1563342318059387E-2"/>
                </c:manualLayout>
              </c:layout>
              <c:showVal val="1"/>
            </c:dLbl>
            <c:dLbl>
              <c:idx val="1"/>
              <c:layout>
                <c:manualLayout>
                  <c:x val="2.3357664233576707E-2"/>
                  <c:y val="-2.1563342318059387E-2"/>
                </c:manualLayout>
              </c:layout>
              <c:showVal val="1"/>
            </c:dLbl>
            <c:dLbl>
              <c:idx val="2"/>
              <c:layout>
                <c:manualLayout>
                  <c:x val="5.2554744525547474E-2"/>
                  <c:y val="1.4375561545372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Обращения граждан</c:v>
                </c:pt>
                <c:pt idx="1">
                  <c:v>Входящая коррренспонденция</c:v>
                </c:pt>
                <c:pt idx="2">
                  <c:v>Исходящая корренспонденция</c:v>
                </c:pt>
              </c:strCache>
            </c:strRef>
          </c:cat>
          <c:val>
            <c:numRef>
              <c:f>Лист1!$F$3:$F$5</c:f>
              <c:numCache>
                <c:formatCode>General</c:formatCode>
                <c:ptCount val="3"/>
                <c:pt idx="0">
                  <c:v>295</c:v>
                </c:pt>
                <c:pt idx="1">
                  <c:v>3542</c:v>
                </c:pt>
                <c:pt idx="2">
                  <c:v>2860</c:v>
                </c:pt>
              </c:numCache>
            </c:numRef>
          </c:val>
        </c:ser>
        <c:shape val="box"/>
        <c:axId val="112269568"/>
        <c:axId val="112275456"/>
        <c:axId val="0"/>
      </c:bar3DChart>
      <c:catAx>
        <c:axId val="112269568"/>
        <c:scaling>
          <c:orientation val="minMax"/>
        </c:scaling>
        <c:axPos val="b"/>
        <c:tickLblPos val="nextTo"/>
        <c:txPr>
          <a:bodyPr rot="540000"/>
          <a:lstStyle/>
          <a:p>
            <a:pPr>
              <a:defRPr baseline="0"/>
            </a:pPr>
            <a:endParaRPr lang="ru-RU"/>
          </a:p>
        </c:txPr>
        <c:crossAx val="112275456"/>
        <c:crosses val="autoZero"/>
        <c:auto val="1"/>
        <c:lblAlgn val="l"/>
        <c:lblOffset val="100"/>
      </c:catAx>
      <c:valAx>
        <c:axId val="112275456"/>
        <c:scaling>
          <c:orientation val="minMax"/>
        </c:scaling>
        <c:axPos val="l"/>
        <c:majorGridlines/>
        <c:numFmt formatCode="General" sourceLinked="1"/>
        <c:tickLblPos val="nextTo"/>
        <c:crossAx val="11226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0440255187386"/>
          <c:y val="0.37002384135945426"/>
          <c:w val="0.10478732494204648"/>
          <c:h val="0.32494004287199951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0.23066</cdr:x>
      <cdr:y>0.01887</cdr:y>
    </cdr:from>
    <cdr:to>
      <cdr:x>0.78248</cdr:x>
      <cdr:y>0.08086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04951" y="66675"/>
          <a:ext cx="36004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 i="1"/>
            <a:t>Документооборот  в Администрации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Одним из важнейших профильных направлений работы Администрации является благоустройство</vt:lpstr>
    </vt:vector>
  </TitlesOfParts>
  <Company>Microsoft</Company>
  <LinksUpToDate>false</LinksUpToDate>
  <CharactersWithSpaces>34200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Одним из важнейших профильных направлений работы Администрации является благоустройство</dc:title>
  <dc:creator>Zver</dc:creator>
  <cp:lastModifiedBy>Mashnina06032016</cp:lastModifiedBy>
  <cp:revision>26</cp:revision>
  <cp:lastPrinted>2017-03-14T06:26:00Z</cp:lastPrinted>
  <dcterms:created xsi:type="dcterms:W3CDTF">2017-03-13T07:11:00Z</dcterms:created>
  <dcterms:modified xsi:type="dcterms:W3CDTF">2017-03-15T04:44:00Z</dcterms:modified>
</cp:coreProperties>
</file>