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A0" w:rsidRPr="005A09A0" w:rsidRDefault="00B23319" w:rsidP="005A09A0">
      <w:pPr>
        <w:autoSpaceDE w:val="0"/>
        <w:autoSpaceDN w:val="0"/>
        <w:adjustRightInd w:val="0"/>
        <w:ind w:firstLine="540"/>
        <w:jc w:val="both"/>
        <w:rPr>
          <w:sz w:val="20"/>
          <w:szCs w:val="20"/>
        </w:rPr>
      </w:pPr>
      <w:r>
        <w:rPr>
          <w:sz w:val="20"/>
          <w:szCs w:val="20"/>
        </w:rPr>
        <w:t>Вопрос:</w:t>
      </w:r>
      <w:r w:rsidR="005A09A0" w:rsidRPr="005A09A0">
        <w:rPr>
          <w:sz w:val="20"/>
          <w:szCs w:val="20"/>
        </w:rPr>
        <w:t xml:space="preserve"> Каким образом определяется размер процентов за пользование чужими денежными средствами согласно </w:t>
      </w:r>
      <w:hyperlink r:id="rId4" w:history="1">
        <w:r w:rsidR="005A09A0" w:rsidRPr="005A09A0">
          <w:rPr>
            <w:color w:val="0000FF"/>
            <w:sz w:val="20"/>
            <w:szCs w:val="20"/>
          </w:rPr>
          <w:t>ст. 395</w:t>
        </w:r>
      </w:hyperlink>
      <w:r w:rsidR="005A09A0" w:rsidRPr="005A09A0">
        <w:rPr>
          <w:sz w:val="20"/>
          <w:szCs w:val="20"/>
        </w:rPr>
        <w:t xml:space="preserve"> ГК РФ в редакции Федерального закона от 8 марта 2015 г. N 42-ФЗ "О внесении изменений в часть первую Гражданского кодекса Российской Федерации"?</w:t>
      </w:r>
    </w:p>
    <w:p w:rsidR="005A09A0" w:rsidRPr="00873E22" w:rsidRDefault="005A09A0" w:rsidP="005A09A0">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Федеральным </w:t>
      </w:r>
      <w:hyperlink r:id="rId5" w:history="1">
        <w:r w:rsidRPr="005A09A0">
          <w:rPr>
            <w:color w:val="0000FF"/>
            <w:sz w:val="20"/>
            <w:szCs w:val="20"/>
          </w:rPr>
          <w:t>законом</w:t>
        </w:r>
      </w:hyperlink>
      <w:r w:rsidRPr="005A09A0">
        <w:rPr>
          <w:sz w:val="20"/>
          <w:szCs w:val="20"/>
        </w:rPr>
        <w:t xml:space="preserve"> от 8 марта 2015 г. N 42-ФЗ "О внесении изменений в часть первую Гражданского кодекса Российской Федерации", вступившим в силу с 1 июня 2015 г., изменена редакция </w:t>
      </w:r>
      <w:hyperlink r:id="rId6" w:history="1">
        <w:r w:rsidRPr="005A09A0">
          <w:rPr>
            <w:color w:val="0000FF"/>
            <w:sz w:val="20"/>
            <w:szCs w:val="20"/>
          </w:rPr>
          <w:t>ст. 395</w:t>
        </w:r>
      </w:hyperlink>
      <w:r w:rsidRPr="005A09A0">
        <w:rPr>
          <w:sz w:val="20"/>
          <w:szCs w:val="20"/>
        </w:rPr>
        <w:t xml:space="preserve"> ГК РФ.</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7" w:history="1">
        <w:r w:rsidRPr="005A09A0">
          <w:rPr>
            <w:color w:val="0000FF"/>
            <w:sz w:val="20"/>
            <w:szCs w:val="20"/>
          </w:rPr>
          <w:t>п. 1 ст. 395</w:t>
        </w:r>
      </w:hyperlink>
      <w:r w:rsidRPr="005A09A0">
        <w:rPr>
          <w:sz w:val="20"/>
          <w:szCs w:val="20"/>
        </w:rPr>
        <w:t xml:space="preserve"> ГК РФ в новой редакции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По общему правилу расчет процентов в соответствии с новой редакцией </w:t>
      </w:r>
      <w:hyperlink r:id="rId8" w:history="1">
        <w:r w:rsidRPr="005A09A0">
          <w:rPr>
            <w:color w:val="0000FF"/>
            <w:sz w:val="20"/>
            <w:szCs w:val="20"/>
          </w:rPr>
          <w:t>ст. 395</w:t>
        </w:r>
      </w:hyperlink>
      <w:r w:rsidRPr="005A09A0">
        <w:rPr>
          <w:sz w:val="20"/>
          <w:szCs w:val="20"/>
        </w:rPr>
        <w:t xml:space="preserve"> ГК РФ производится на основании сведений по вкладам физических лиц, опубликованных Банком России на его официальном сайте в сети "Интернет".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новой редакции </w:t>
      </w:r>
      <w:hyperlink r:id="rId9" w:history="1">
        <w:r w:rsidRPr="005A09A0">
          <w:rPr>
            <w:color w:val="0000FF"/>
            <w:sz w:val="20"/>
            <w:szCs w:val="20"/>
          </w:rPr>
          <w:t>ст. 395</w:t>
        </w:r>
      </w:hyperlink>
      <w:r w:rsidRPr="005A09A0">
        <w:rPr>
          <w:sz w:val="20"/>
          <w:szCs w:val="20"/>
        </w:rPr>
        <w:t xml:space="preserve"> ГК РФ установлено, что размер процентов определяется ставками, имевшими место в соответствующие периоды времени, а не на день предъявления иска или день вынесения решения, как это было установлено в прежней редакции данной нормы. Ввиду этого за каждый период просрочки расчет осуществляется исходя из средней ставки (ставок) банковского процента в этом периоде, а если ставка за соответствующий период не опубликована - исходя из самой поздней из опубликованных ставок.</w:t>
      </w:r>
    </w:p>
    <w:p w:rsidR="005A09A0" w:rsidRPr="005A09A0" w:rsidRDefault="005A09A0" w:rsidP="005A09A0">
      <w:pPr>
        <w:autoSpaceDE w:val="0"/>
        <w:autoSpaceDN w:val="0"/>
        <w:adjustRightInd w:val="0"/>
        <w:ind w:firstLine="540"/>
        <w:jc w:val="both"/>
        <w:rPr>
          <w:sz w:val="20"/>
          <w:szCs w:val="20"/>
        </w:rPr>
      </w:pPr>
      <w:r w:rsidRPr="005A09A0">
        <w:rPr>
          <w:sz w:val="20"/>
          <w:szCs w:val="20"/>
        </w:rPr>
        <w:t>Расчет процентов осуществляется по ставке, сложившейся в федеральном округе, в котором находится место жительства (место нахождения) кредитора. Если кредитором является лицо, место жительства (нахождения) которого находится за пределами Российской Федерации, расчет осуществляется по ставке, сложившейся в федеральном округе по месту нахождения суда, рассматривающего спор.</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По смыслу </w:t>
      </w:r>
      <w:hyperlink r:id="rId10" w:history="1">
        <w:r w:rsidRPr="005A09A0">
          <w:rPr>
            <w:color w:val="0000FF"/>
            <w:sz w:val="20"/>
            <w:szCs w:val="20"/>
          </w:rPr>
          <w:t>п. 3 ст. 395</w:t>
        </w:r>
      </w:hyperlink>
      <w:r w:rsidRPr="005A09A0">
        <w:rPr>
          <w:sz w:val="20"/>
          <w:szCs w:val="20"/>
        </w:rPr>
        <w:t xml:space="preserve"> ГК РФ проценты за пользование чужими денежными средствами взимаются включительно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23319" w:rsidRDefault="00B23319" w:rsidP="00B23319">
      <w:pPr>
        <w:autoSpaceDE w:val="0"/>
        <w:autoSpaceDN w:val="0"/>
        <w:adjustRightInd w:val="0"/>
        <w:ind w:firstLine="540"/>
        <w:jc w:val="both"/>
        <w:rPr>
          <w:color w:val="000000"/>
          <w:sz w:val="20"/>
          <w:szCs w:val="20"/>
        </w:rPr>
      </w:pPr>
    </w:p>
    <w:p w:rsidR="00C46EB7" w:rsidRDefault="00C46EB7" w:rsidP="005A09A0">
      <w:pPr>
        <w:autoSpaceDE w:val="0"/>
        <w:autoSpaceDN w:val="0"/>
        <w:adjustRightInd w:val="0"/>
        <w:ind w:firstLine="540"/>
        <w:jc w:val="both"/>
        <w:rPr>
          <w:color w:val="000000"/>
          <w:sz w:val="20"/>
          <w:szCs w:val="20"/>
        </w:rPr>
      </w:pPr>
    </w:p>
    <w:p w:rsidR="005A09A0" w:rsidRPr="005A09A0" w:rsidRDefault="00B23319" w:rsidP="005A09A0">
      <w:pPr>
        <w:autoSpaceDE w:val="0"/>
        <w:autoSpaceDN w:val="0"/>
        <w:adjustRightInd w:val="0"/>
        <w:ind w:firstLine="540"/>
        <w:jc w:val="both"/>
        <w:rPr>
          <w:sz w:val="20"/>
          <w:szCs w:val="20"/>
        </w:rPr>
      </w:pPr>
      <w:r>
        <w:rPr>
          <w:sz w:val="20"/>
          <w:szCs w:val="20"/>
        </w:rPr>
        <w:t>Вопрос:</w:t>
      </w:r>
      <w:r w:rsidR="005A09A0" w:rsidRPr="005A09A0">
        <w:rPr>
          <w:sz w:val="20"/>
          <w:szCs w:val="20"/>
        </w:rPr>
        <w:t xml:space="preserve"> В какой срок могут быть обжалованы в арбитражный суд кассационной инстанции определения арбитражного суда первой инстанции, принятые в рамках дела о банкротстве по результатам рассмотрения обособленных споров (в частности, определения, принятые по результатам рассмотрения заявлений, ходатайств и жалоб в порядке, установленном </w:t>
      </w:r>
      <w:hyperlink r:id="rId11" w:history="1">
        <w:r w:rsidR="005A09A0" w:rsidRPr="005A09A0">
          <w:rPr>
            <w:color w:val="0000FF"/>
            <w:sz w:val="20"/>
            <w:szCs w:val="20"/>
          </w:rPr>
          <w:t>ст. ст. 60</w:t>
        </w:r>
      </w:hyperlink>
      <w:r w:rsidR="005A09A0" w:rsidRPr="005A09A0">
        <w:rPr>
          <w:sz w:val="20"/>
          <w:szCs w:val="20"/>
        </w:rPr>
        <w:t xml:space="preserve">, </w:t>
      </w:r>
      <w:hyperlink r:id="rId12" w:history="1">
        <w:r w:rsidR="005A09A0" w:rsidRPr="005A09A0">
          <w:rPr>
            <w:color w:val="0000FF"/>
            <w:sz w:val="20"/>
            <w:szCs w:val="20"/>
          </w:rPr>
          <w:t>71</w:t>
        </w:r>
      </w:hyperlink>
      <w:r w:rsidR="005A09A0" w:rsidRPr="005A09A0">
        <w:rPr>
          <w:sz w:val="20"/>
          <w:szCs w:val="20"/>
        </w:rPr>
        <w:t xml:space="preserve"> и </w:t>
      </w:r>
      <w:hyperlink r:id="rId13" w:history="1">
        <w:r w:rsidR="005A09A0" w:rsidRPr="005A09A0">
          <w:rPr>
            <w:color w:val="0000FF"/>
            <w:sz w:val="20"/>
            <w:szCs w:val="20"/>
          </w:rPr>
          <w:t>100</w:t>
        </w:r>
      </w:hyperlink>
      <w:r w:rsidR="005A09A0" w:rsidRPr="005A09A0">
        <w:rPr>
          <w:sz w:val="20"/>
          <w:szCs w:val="20"/>
        </w:rPr>
        <w:t xml:space="preserve"> Федерального закона "О несостоятельности (банкротстве)", заявлений об оспаривании сделок должника и т.д.) в случае, если арбитражный суд апелляционной инстанции отказал в восстановлении пропущенного срока подачи апелляционной жалобы?</w:t>
      </w:r>
    </w:p>
    <w:p w:rsidR="00B23319" w:rsidRPr="00873E22" w:rsidRDefault="00B23319" w:rsidP="00B23319">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14" w:history="1">
        <w:r w:rsidRPr="005A09A0">
          <w:rPr>
            <w:color w:val="0000FF"/>
            <w:sz w:val="20"/>
            <w:szCs w:val="20"/>
          </w:rPr>
          <w:t>ч. 3 ст. 223</w:t>
        </w:r>
      </w:hyperlink>
      <w:r w:rsidRPr="005A09A0">
        <w:rPr>
          <w:sz w:val="20"/>
          <w:szCs w:val="20"/>
        </w:rPr>
        <w:t xml:space="preserve"> АПК РФ определения, которые выносятся арбитражным судом при рассмотрении дел о несостоятельности (банкротстве) и обжалование которых предусмотрено указанным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5A09A0" w:rsidRPr="005A09A0" w:rsidRDefault="005A09A0" w:rsidP="005A09A0">
      <w:pPr>
        <w:autoSpaceDE w:val="0"/>
        <w:autoSpaceDN w:val="0"/>
        <w:adjustRightInd w:val="0"/>
        <w:ind w:firstLine="540"/>
        <w:jc w:val="both"/>
        <w:rPr>
          <w:sz w:val="20"/>
          <w:szCs w:val="20"/>
        </w:rPr>
      </w:pPr>
      <w:r w:rsidRPr="005A09A0">
        <w:rPr>
          <w:sz w:val="20"/>
          <w:szCs w:val="20"/>
        </w:rPr>
        <w:t>В рамках этого порядка возможно дальнейшее обжалование судебных актов в суд кассационной инстанции.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w:t>
      </w:r>
      <w:hyperlink r:id="rId15" w:history="1">
        <w:r w:rsidRPr="005A09A0">
          <w:rPr>
            <w:color w:val="0000FF"/>
            <w:sz w:val="20"/>
            <w:szCs w:val="20"/>
          </w:rPr>
          <w:t>п. 39</w:t>
        </w:r>
      </w:hyperlink>
      <w:r w:rsidRPr="005A09A0">
        <w:rPr>
          <w:sz w:val="20"/>
          <w:szCs w:val="20"/>
        </w:rPr>
        <w:t xml:space="preserve"> постановления Пленума Высшего Арбитражного Суда РФ от 22 июня 2012 г. N 35 "О некоторых процессуальных вопросах, связанных с рассмотрением дел о банкротстве" разъяснено, что правила, установленные </w:t>
      </w:r>
      <w:hyperlink r:id="rId16" w:history="1">
        <w:r w:rsidRPr="005A09A0">
          <w:rPr>
            <w:color w:val="0000FF"/>
            <w:sz w:val="20"/>
            <w:szCs w:val="20"/>
          </w:rPr>
          <w:t>ст. ст. 181</w:t>
        </w:r>
      </w:hyperlink>
      <w:r w:rsidRPr="005A09A0">
        <w:rPr>
          <w:sz w:val="20"/>
          <w:szCs w:val="20"/>
        </w:rPr>
        <w:t xml:space="preserve"> и </w:t>
      </w:r>
      <w:hyperlink r:id="rId17" w:history="1">
        <w:r w:rsidRPr="005A09A0">
          <w:rPr>
            <w:color w:val="0000FF"/>
            <w:sz w:val="20"/>
            <w:szCs w:val="20"/>
          </w:rPr>
          <w:t>273</w:t>
        </w:r>
      </w:hyperlink>
      <w:r w:rsidRPr="005A09A0">
        <w:rPr>
          <w:sz w:val="20"/>
          <w:szCs w:val="20"/>
        </w:rPr>
        <w:t xml:space="preserve"> АПК РФ, о допустимости обжалования судебного акта в суд кассационной инстанции в случае, если суд апелляционной инстанции отказал в восстановлении пропущенного срока подачи апелляционной жалобы, применяется также к обжалованию определений, принятых в рамках дела о банкротстве по результатам рассмотрения обособленных споров.</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Порядок рассмотрения кассационных жалоб на определения суда первой инстанции установлен в </w:t>
      </w:r>
      <w:hyperlink r:id="rId18" w:history="1">
        <w:r w:rsidRPr="005A09A0">
          <w:rPr>
            <w:color w:val="0000FF"/>
            <w:sz w:val="20"/>
            <w:szCs w:val="20"/>
          </w:rPr>
          <w:t>ст. 290</w:t>
        </w:r>
      </w:hyperlink>
      <w:r w:rsidRPr="005A09A0">
        <w:rPr>
          <w:sz w:val="20"/>
          <w:szCs w:val="20"/>
        </w:rPr>
        <w:t xml:space="preserve"> АПК РФ, в </w:t>
      </w:r>
      <w:hyperlink r:id="rId19" w:history="1">
        <w:r w:rsidRPr="005A09A0">
          <w:rPr>
            <w:color w:val="0000FF"/>
            <w:sz w:val="20"/>
            <w:szCs w:val="20"/>
          </w:rPr>
          <w:t>ч. 1</w:t>
        </w:r>
      </w:hyperlink>
      <w:r w:rsidRPr="005A09A0">
        <w:rPr>
          <w:sz w:val="20"/>
          <w:szCs w:val="20"/>
        </w:rPr>
        <w:t xml:space="preserve"> которой указано, что жалобы на эти судебные акты подаются по правилам, установленным этим Кодексом.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Общие положения о порядке и сроках обжалования определений содержатся в </w:t>
      </w:r>
      <w:hyperlink r:id="rId20" w:history="1">
        <w:r w:rsidRPr="005A09A0">
          <w:rPr>
            <w:color w:val="0000FF"/>
            <w:sz w:val="20"/>
            <w:szCs w:val="20"/>
          </w:rPr>
          <w:t>ст. 188</w:t>
        </w:r>
      </w:hyperlink>
      <w:r w:rsidRPr="005A09A0">
        <w:rPr>
          <w:sz w:val="20"/>
          <w:szCs w:val="20"/>
        </w:rPr>
        <w:t xml:space="preserve"> АПК РФ.</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Из системного толкования положений </w:t>
      </w:r>
      <w:hyperlink r:id="rId21" w:history="1">
        <w:proofErr w:type="spellStart"/>
        <w:r w:rsidRPr="005A09A0">
          <w:rPr>
            <w:color w:val="0000FF"/>
            <w:sz w:val="20"/>
            <w:szCs w:val="20"/>
          </w:rPr>
          <w:t>чч</w:t>
        </w:r>
        <w:proofErr w:type="spellEnd"/>
        <w:r w:rsidRPr="005A09A0">
          <w:rPr>
            <w:color w:val="0000FF"/>
            <w:sz w:val="20"/>
            <w:szCs w:val="20"/>
          </w:rPr>
          <w:t>. 3</w:t>
        </w:r>
      </w:hyperlink>
      <w:r w:rsidRPr="005A09A0">
        <w:rPr>
          <w:sz w:val="20"/>
          <w:szCs w:val="20"/>
        </w:rPr>
        <w:t xml:space="preserve">, </w:t>
      </w:r>
      <w:hyperlink r:id="rId22" w:history="1">
        <w:r w:rsidRPr="005A09A0">
          <w:rPr>
            <w:color w:val="0000FF"/>
            <w:sz w:val="20"/>
            <w:szCs w:val="20"/>
          </w:rPr>
          <w:t>4</w:t>
        </w:r>
      </w:hyperlink>
      <w:r w:rsidRPr="005A09A0">
        <w:rPr>
          <w:sz w:val="20"/>
          <w:szCs w:val="20"/>
        </w:rPr>
        <w:t xml:space="preserve"> и </w:t>
      </w:r>
      <w:hyperlink r:id="rId23" w:history="1">
        <w:r w:rsidRPr="005A09A0">
          <w:rPr>
            <w:color w:val="0000FF"/>
            <w:sz w:val="20"/>
            <w:szCs w:val="20"/>
          </w:rPr>
          <w:t>5 ст. 188</w:t>
        </w:r>
      </w:hyperlink>
      <w:r w:rsidRPr="005A09A0">
        <w:rPr>
          <w:sz w:val="20"/>
          <w:szCs w:val="20"/>
        </w:rPr>
        <w:t xml:space="preserve">, </w:t>
      </w:r>
      <w:hyperlink r:id="rId24" w:history="1">
        <w:r w:rsidRPr="005A09A0">
          <w:rPr>
            <w:color w:val="0000FF"/>
            <w:sz w:val="20"/>
            <w:szCs w:val="20"/>
          </w:rPr>
          <w:t>ч. 3 ст. 223</w:t>
        </w:r>
      </w:hyperlink>
      <w:r w:rsidRPr="005A09A0">
        <w:rPr>
          <w:sz w:val="20"/>
          <w:szCs w:val="20"/>
        </w:rPr>
        <w:t xml:space="preserve"> и </w:t>
      </w:r>
      <w:hyperlink r:id="rId25" w:history="1">
        <w:r w:rsidRPr="005A09A0">
          <w:rPr>
            <w:color w:val="0000FF"/>
            <w:sz w:val="20"/>
            <w:szCs w:val="20"/>
          </w:rPr>
          <w:t>ч. 1 ст. 290</w:t>
        </w:r>
      </w:hyperlink>
      <w:r w:rsidRPr="005A09A0">
        <w:rPr>
          <w:sz w:val="20"/>
          <w:szCs w:val="20"/>
        </w:rPr>
        <w:t xml:space="preserve"> АПК РФ можно сделать вывод о том, что если суд апелляционной инстанции отказал в восстановлении пропущенного срока подачи апелляционной жалобы на определение, принятое в рамках дела о банкротстве по результатам рассмотрения обособленного спора, то срок подачи кассационной жалобы на определение суда первой инстанции составляет один месяц и исчисляется со дня истечения предусмотренного </w:t>
      </w:r>
      <w:hyperlink r:id="rId26" w:history="1">
        <w:r w:rsidRPr="005A09A0">
          <w:rPr>
            <w:color w:val="0000FF"/>
            <w:sz w:val="20"/>
            <w:szCs w:val="20"/>
          </w:rPr>
          <w:t>ч. 3 ст. 223</w:t>
        </w:r>
      </w:hyperlink>
      <w:r w:rsidRPr="005A09A0">
        <w:rPr>
          <w:sz w:val="20"/>
          <w:szCs w:val="20"/>
        </w:rPr>
        <w:t xml:space="preserve"> АПК РФ десятидневного срока на обжалование этого судебного акта в суд апелляционной инстанции.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Разъяснения, содержащиеся в </w:t>
      </w:r>
      <w:hyperlink r:id="rId27" w:history="1">
        <w:r w:rsidRPr="005A09A0">
          <w:rPr>
            <w:color w:val="0000FF"/>
            <w:sz w:val="20"/>
            <w:szCs w:val="20"/>
          </w:rPr>
          <w:t>п. 39</w:t>
        </w:r>
      </w:hyperlink>
      <w:r w:rsidRPr="005A09A0">
        <w:rPr>
          <w:sz w:val="20"/>
          <w:szCs w:val="20"/>
        </w:rPr>
        <w:t xml:space="preserve"> упомянутого выше постановления Пленума Высшего Арбитражного Суда РФ "О некоторых процессуальных вопросах, связанных с рассмотрением дел о банкротстве", порядок исчисления срока на кассационное обжалование определений суда первой инстанции, принятых в рамках дела о банкротстве по результатам рассмотрения обособленных споров, не определяют.</w:t>
      </w:r>
    </w:p>
    <w:p w:rsidR="00B23319" w:rsidRDefault="00B23319" w:rsidP="00B23319">
      <w:pPr>
        <w:autoSpaceDE w:val="0"/>
        <w:autoSpaceDN w:val="0"/>
        <w:adjustRightInd w:val="0"/>
        <w:ind w:firstLine="540"/>
        <w:jc w:val="both"/>
        <w:rPr>
          <w:color w:val="000000"/>
          <w:sz w:val="20"/>
          <w:szCs w:val="20"/>
        </w:rPr>
      </w:pPr>
    </w:p>
    <w:p w:rsidR="005A09A0" w:rsidRPr="005A09A0" w:rsidRDefault="00B23319" w:rsidP="005A09A0">
      <w:pPr>
        <w:autoSpaceDE w:val="0"/>
        <w:autoSpaceDN w:val="0"/>
        <w:adjustRightInd w:val="0"/>
        <w:ind w:firstLine="540"/>
        <w:jc w:val="both"/>
        <w:rPr>
          <w:sz w:val="20"/>
          <w:szCs w:val="20"/>
        </w:rPr>
      </w:pPr>
      <w:r>
        <w:rPr>
          <w:sz w:val="20"/>
          <w:szCs w:val="20"/>
        </w:rPr>
        <w:t>Вопрос:</w:t>
      </w:r>
      <w:r w:rsidR="005A09A0" w:rsidRPr="005A09A0">
        <w:rPr>
          <w:sz w:val="20"/>
          <w:szCs w:val="20"/>
        </w:rPr>
        <w:t xml:space="preserve"> Судом общей юрисдикции или арбитражным судом должны рассматриваться иски, предъявляемые к страховой компании кредитором - юридическим лицом (или индивидуальным предпринимателем), к которому перешли (были переданы) принадлежавшие физическому лицу права (требования) по договору обязательного страхования гражданской ответственности владельцев транспортных средств?</w:t>
      </w:r>
    </w:p>
    <w:p w:rsidR="005A09A0" w:rsidRPr="00873E22" w:rsidRDefault="005A09A0" w:rsidP="005A09A0">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lastRenderedPageBreak/>
        <w:t xml:space="preserve">Согласно </w:t>
      </w:r>
      <w:hyperlink r:id="rId28" w:history="1">
        <w:r w:rsidRPr="005A09A0">
          <w:rPr>
            <w:color w:val="0000FF"/>
            <w:sz w:val="20"/>
            <w:szCs w:val="20"/>
          </w:rPr>
          <w:t>п. 1 ч. 1 ст. 22</w:t>
        </w:r>
      </w:hyperlink>
      <w:r w:rsidRPr="005A09A0">
        <w:rPr>
          <w:sz w:val="20"/>
          <w:szCs w:val="20"/>
        </w:rPr>
        <w:t xml:space="preserve"> ГПК РФ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На основании </w:t>
      </w:r>
      <w:hyperlink r:id="rId29" w:history="1">
        <w:r w:rsidRPr="005A09A0">
          <w:rPr>
            <w:color w:val="0000FF"/>
            <w:sz w:val="20"/>
            <w:szCs w:val="20"/>
          </w:rPr>
          <w:t>ч. 3 ст. 22</w:t>
        </w:r>
      </w:hyperlink>
      <w:r w:rsidRPr="005A09A0">
        <w:rPr>
          <w:sz w:val="20"/>
          <w:szCs w:val="20"/>
        </w:rPr>
        <w:t xml:space="preserve"> ГПК РФ суды рассматривают и разрешают дела, предусмотренные </w:t>
      </w:r>
      <w:hyperlink r:id="rId30" w:history="1">
        <w:proofErr w:type="spellStart"/>
        <w:r w:rsidRPr="005A09A0">
          <w:rPr>
            <w:color w:val="0000FF"/>
            <w:sz w:val="20"/>
            <w:szCs w:val="20"/>
          </w:rPr>
          <w:t>чч</w:t>
        </w:r>
        <w:proofErr w:type="spellEnd"/>
        <w:r w:rsidRPr="005A09A0">
          <w:rPr>
            <w:color w:val="0000FF"/>
            <w:sz w:val="20"/>
            <w:szCs w:val="20"/>
          </w:rPr>
          <w:t>. 1</w:t>
        </w:r>
      </w:hyperlink>
      <w:r w:rsidRPr="005A09A0">
        <w:rPr>
          <w:sz w:val="20"/>
          <w:szCs w:val="20"/>
        </w:rPr>
        <w:t xml:space="preserve"> и </w:t>
      </w:r>
      <w:hyperlink r:id="rId31" w:history="1">
        <w:r w:rsidRPr="005A09A0">
          <w:rPr>
            <w:color w:val="0000FF"/>
            <w:sz w:val="20"/>
            <w:szCs w:val="20"/>
          </w:rPr>
          <w:t>2 ст. 22</w:t>
        </w:r>
      </w:hyperlink>
      <w:r w:rsidRPr="005A09A0">
        <w:rPr>
          <w:sz w:val="20"/>
          <w:szCs w:val="20"/>
        </w:rPr>
        <w:t xml:space="preserve">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w:t>
      </w:r>
      <w:hyperlink r:id="rId32" w:history="1">
        <w:r w:rsidRPr="005A09A0">
          <w:rPr>
            <w:color w:val="0000FF"/>
            <w:sz w:val="20"/>
            <w:szCs w:val="20"/>
          </w:rPr>
          <w:t>ч. 1 ст. 27</w:t>
        </w:r>
      </w:hyperlink>
      <w:r w:rsidRPr="005A09A0">
        <w:rPr>
          <w:sz w:val="20"/>
          <w:szCs w:val="20"/>
        </w:rPr>
        <w:t xml:space="preserve"> АПК РФ </w:t>
      </w:r>
      <w:proofErr w:type="spellStart"/>
      <w:r w:rsidRPr="005A09A0">
        <w:rPr>
          <w:sz w:val="20"/>
          <w:szCs w:val="20"/>
        </w:rPr>
        <w:t>предусматрено</w:t>
      </w:r>
      <w:proofErr w:type="spellEnd"/>
      <w:r w:rsidRPr="005A09A0">
        <w:rPr>
          <w:sz w:val="20"/>
          <w:szCs w:val="20"/>
        </w:rPr>
        <w:t>,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5A09A0" w:rsidRPr="005A09A0" w:rsidRDefault="00C46EB7" w:rsidP="005A09A0">
      <w:pPr>
        <w:autoSpaceDE w:val="0"/>
        <w:autoSpaceDN w:val="0"/>
        <w:adjustRightInd w:val="0"/>
        <w:ind w:firstLine="540"/>
        <w:jc w:val="both"/>
        <w:rPr>
          <w:sz w:val="20"/>
          <w:szCs w:val="20"/>
        </w:rPr>
      </w:pPr>
      <w:hyperlink r:id="rId33" w:history="1">
        <w:r w:rsidR="005A09A0" w:rsidRPr="005A09A0">
          <w:rPr>
            <w:color w:val="0000FF"/>
            <w:sz w:val="20"/>
            <w:szCs w:val="20"/>
          </w:rPr>
          <w:t>Частью 2 ст. 27</w:t>
        </w:r>
      </w:hyperlink>
      <w:r w:rsidR="005A09A0" w:rsidRPr="005A09A0">
        <w:rPr>
          <w:sz w:val="20"/>
          <w:szCs w:val="20"/>
        </w:rPr>
        <w:t xml:space="preserve">, </w:t>
      </w:r>
      <w:hyperlink r:id="rId34" w:history="1">
        <w:r w:rsidR="005A09A0" w:rsidRPr="005A09A0">
          <w:rPr>
            <w:color w:val="0000FF"/>
            <w:sz w:val="20"/>
            <w:szCs w:val="20"/>
          </w:rPr>
          <w:t>ст. 28</w:t>
        </w:r>
      </w:hyperlink>
      <w:r w:rsidR="005A09A0" w:rsidRPr="005A09A0">
        <w:rPr>
          <w:sz w:val="20"/>
          <w:szCs w:val="20"/>
        </w:rPr>
        <w:t xml:space="preserve"> АПК РФ установлено, что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случаи рассмотрения арбитражным судом дела с участием гражданина, не имеющего статуса индивидуального предпринимателя, должны быть предусмотрены Арбитражным процессуальным </w:t>
      </w:r>
      <w:hyperlink r:id="rId35" w:history="1">
        <w:r w:rsidR="005A09A0" w:rsidRPr="005A09A0">
          <w:rPr>
            <w:color w:val="0000FF"/>
            <w:sz w:val="20"/>
            <w:szCs w:val="20"/>
          </w:rPr>
          <w:t>кодексом</w:t>
        </w:r>
      </w:hyperlink>
      <w:r w:rsidR="005A09A0" w:rsidRPr="005A09A0">
        <w:rPr>
          <w:sz w:val="20"/>
          <w:szCs w:val="20"/>
        </w:rPr>
        <w:t xml:space="preserve"> РФ или федеральным законом.</w:t>
      </w:r>
    </w:p>
    <w:p w:rsidR="005A09A0" w:rsidRPr="005A09A0" w:rsidRDefault="005A09A0" w:rsidP="005A09A0">
      <w:pPr>
        <w:autoSpaceDE w:val="0"/>
        <w:autoSpaceDN w:val="0"/>
        <w:adjustRightInd w:val="0"/>
        <w:ind w:firstLine="540"/>
        <w:jc w:val="both"/>
        <w:rPr>
          <w:sz w:val="20"/>
          <w:szCs w:val="20"/>
        </w:rPr>
      </w:pPr>
      <w:r w:rsidRPr="005A09A0">
        <w:rPr>
          <w:sz w:val="20"/>
          <w:szCs w:val="20"/>
        </w:rPr>
        <w:t>Таким образом, одним из критериев отнесения того или иного дела к компетенции арбитражных судов наряду с экономическим характером требования является субъектный состав участников спора.</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силу положений </w:t>
      </w:r>
      <w:hyperlink r:id="rId36" w:history="1">
        <w:r w:rsidRPr="005A09A0">
          <w:rPr>
            <w:color w:val="0000FF"/>
            <w:sz w:val="20"/>
            <w:szCs w:val="20"/>
          </w:rPr>
          <w:t>ст. ст. 383</w:t>
        </w:r>
      </w:hyperlink>
      <w:r w:rsidRPr="005A09A0">
        <w:rPr>
          <w:sz w:val="20"/>
          <w:szCs w:val="20"/>
        </w:rPr>
        <w:t xml:space="preserve">, </w:t>
      </w:r>
      <w:hyperlink r:id="rId37" w:history="1">
        <w:r w:rsidRPr="005A09A0">
          <w:rPr>
            <w:color w:val="0000FF"/>
            <w:sz w:val="20"/>
            <w:szCs w:val="20"/>
          </w:rPr>
          <w:t>384</w:t>
        </w:r>
      </w:hyperlink>
      <w:r w:rsidRPr="005A09A0">
        <w:rPr>
          <w:sz w:val="20"/>
          <w:szCs w:val="20"/>
        </w:rPr>
        <w:t xml:space="preserve">, </w:t>
      </w:r>
      <w:hyperlink r:id="rId38" w:history="1">
        <w:r w:rsidRPr="005A09A0">
          <w:rPr>
            <w:color w:val="0000FF"/>
            <w:sz w:val="20"/>
            <w:szCs w:val="20"/>
          </w:rPr>
          <w:t>388</w:t>
        </w:r>
      </w:hyperlink>
      <w:r w:rsidRPr="005A09A0">
        <w:rPr>
          <w:sz w:val="20"/>
          <w:szCs w:val="20"/>
        </w:rPr>
        <w:t xml:space="preserve"> ГК РФ, которыми установлены требования к виду и объему передаваемых (переходящих) прав, приобретение юридическим лицом (индивидуальным предпринимателем) прав (требований) гражданина по договору обязательного страхования ответственности владельцев транспортных средств не ведет к переходу прав, связанных со статусом потерпевшего-гражданина как потребителя.</w:t>
      </w:r>
    </w:p>
    <w:p w:rsidR="005A09A0" w:rsidRPr="005A09A0" w:rsidRDefault="005A09A0" w:rsidP="005A09A0">
      <w:pPr>
        <w:autoSpaceDE w:val="0"/>
        <w:autoSpaceDN w:val="0"/>
        <w:adjustRightInd w:val="0"/>
        <w:ind w:firstLine="540"/>
        <w:jc w:val="both"/>
        <w:rPr>
          <w:sz w:val="20"/>
          <w:szCs w:val="20"/>
        </w:rPr>
      </w:pPr>
      <w:r w:rsidRPr="005A09A0">
        <w:rPr>
          <w:sz w:val="20"/>
          <w:szCs w:val="20"/>
        </w:rPr>
        <w:t>Заключение договора уступки прав юридическим лицом или индивидуальным предпринимателем с потерпевшим - физическим лицом (или переход прав по договору в порядке суброгации) в указанном случае направлено на приобретение прав потерпевшего по обязательству страховой организации уплатить определенную денежную сумму и связано с осуществлением такими новыми кредиторами предпринимательской или иной экономической деятельности.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Таким образом, рассмотрение споров по искам юридических лиц (или индивидуальных предпринимателей), к которым перешли (были переданы) права (требования) по договору обязательного страхования гражданской ответственности владельцев транспортных средств, к страховой организации в силу </w:t>
      </w:r>
      <w:hyperlink r:id="rId39" w:history="1">
        <w:r w:rsidRPr="005A09A0">
          <w:rPr>
            <w:color w:val="0000FF"/>
            <w:sz w:val="20"/>
            <w:szCs w:val="20"/>
          </w:rPr>
          <w:t>ч. 3 ст. 22</w:t>
        </w:r>
      </w:hyperlink>
      <w:r w:rsidRPr="005A09A0">
        <w:rPr>
          <w:sz w:val="20"/>
          <w:szCs w:val="20"/>
        </w:rPr>
        <w:t xml:space="preserve"> ГПК РФ, </w:t>
      </w:r>
      <w:hyperlink r:id="rId40" w:history="1">
        <w:r w:rsidRPr="005A09A0">
          <w:rPr>
            <w:color w:val="0000FF"/>
            <w:sz w:val="20"/>
            <w:szCs w:val="20"/>
          </w:rPr>
          <w:t>ч. 2 ст. 27</w:t>
        </w:r>
      </w:hyperlink>
      <w:r w:rsidRPr="005A09A0">
        <w:rPr>
          <w:sz w:val="20"/>
          <w:szCs w:val="20"/>
        </w:rPr>
        <w:t xml:space="preserve">, </w:t>
      </w:r>
      <w:hyperlink r:id="rId41" w:history="1">
        <w:r w:rsidRPr="005A09A0">
          <w:rPr>
            <w:color w:val="0000FF"/>
            <w:sz w:val="20"/>
            <w:szCs w:val="20"/>
          </w:rPr>
          <w:t>ст. 28</w:t>
        </w:r>
      </w:hyperlink>
      <w:r w:rsidRPr="005A09A0">
        <w:rPr>
          <w:sz w:val="20"/>
          <w:szCs w:val="20"/>
        </w:rPr>
        <w:t xml:space="preserve"> АПК РФ относится к компетенции арбитражных судов.</w:t>
      </w:r>
    </w:p>
    <w:p w:rsidR="005A09A0" w:rsidRDefault="005A09A0" w:rsidP="005A09A0">
      <w:pPr>
        <w:autoSpaceDE w:val="0"/>
        <w:autoSpaceDN w:val="0"/>
        <w:adjustRightInd w:val="0"/>
        <w:ind w:firstLine="540"/>
        <w:jc w:val="both"/>
        <w:rPr>
          <w:sz w:val="20"/>
          <w:szCs w:val="20"/>
        </w:rPr>
      </w:pPr>
    </w:p>
    <w:p w:rsidR="00C46EB7" w:rsidRDefault="00C46EB7" w:rsidP="005A09A0">
      <w:pPr>
        <w:autoSpaceDE w:val="0"/>
        <w:autoSpaceDN w:val="0"/>
        <w:adjustRightInd w:val="0"/>
        <w:ind w:firstLine="540"/>
        <w:jc w:val="both"/>
        <w:rPr>
          <w:color w:val="000000"/>
          <w:sz w:val="20"/>
          <w:szCs w:val="20"/>
        </w:rPr>
      </w:pPr>
    </w:p>
    <w:p w:rsidR="005A09A0" w:rsidRPr="005A09A0" w:rsidRDefault="00B23319" w:rsidP="005A09A0">
      <w:pPr>
        <w:autoSpaceDE w:val="0"/>
        <w:autoSpaceDN w:val="0"/>
        <w:adjustRightInd w:val="0"/>
        <w:ind w:firstLine="540"/>
        <w:jc w:val="both"/>
        <w:rPr>
          <w:sz w:val="20"/>
          <w:szCs w:val="20"/>
        </w:rPr>
      </w:pPr>
      <w:r>
        <w:rPr>
          <w:sz w:val="20"/>
          <w:szCs w:val="20"/>
        </w:rPr>
        <w:t>Вопрос:</w:t>
      </w:r>
      <w:r w:rsidR="005A09A0" w:rsidRPr="005A09A0">
        <w:rPr>
          <w:sz w:val="20"/>
          <w:szCs w:val="20"/>
        </w:rPr>
        <w:t xml:space="preserve"> Может ли факт заключения договора займа при отсутствии оригинала такого договора либо исключении его судом из числа доказательств по делу подтверждаться иными доказательствами, в частности платежными документами, свидетельствующими о факте перечисления денежных средств?</w:t>
      </w:r>
    </w:p>
    <w:p w:rsidR="005A09A0" w:rsidRPr="00873E22" w:rsidRDefault="005A09A0" w:rsidP="005A09A0">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42" w:history="1">
        <w:r w:rsidRPr="005A09A0">
          <w:rPr>
            <w:color w:val="0000FF"/>
            <w:sz w:val="20"/>
            <w:szCs w:val="20"/>
          </w:rPr>
          <w:t>п. 1 ст. 158</w:t>
        </w:r>
      </w:hyperlink>
      <w:r w:rsidRPr="005A09A0">
        <w:rPr>
          <w:sz w:val="20"/>
          <w:szCs w:val="20"/>
        </w:rPr>
        <w:t xml:space="preserve"> ГК РФ сделки совершаются устно или в письменной форме (простой или нотариальной).</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силу </w:t>
      </w:r>
      <w:hyperlink r:id="rId43" w:history="1">
        <w:r w:rsidRPr="005A09A0">
          <w:rPr>
            <w:color w:val="0000FF"/>
            <w:sz w:val="20"/>
            <w:szCs w:val="20"/>
          </w:rPr>
          <w:t>п. 1 ст. 160</w:t>
        </w:r>
      </w:hyperlink>
      <w:r w:rsidRPr="005A09A0">
        <w:rPr>
          <w:sz w:val="20"/>
          <w:szCs w:val="20"/>
        </w:rPr>
        <w:t xml:space="preserve"> ГК 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A09A0" w:rsidRPr="005A09A0" w:rsidRDefault="005A09A0" w:rsidP="005A09A0">
      <w:pPr>
        <w:autoSpaceDE w:val="0"/>
        <w:autoSpaceDN w:val="0"/>
        <w:adjustRightInd w:val="0"/>
        <w:ind w:firstLine="540"/>
        <w:jc w:val="both"/>
        <w:rPr>
          <w:sz w:val="20"/>
          <w:szCs w:val="20"/>
        </w:rPr>
      </w:pPr>
      <w:r w:rsidRPr="005A09A0">
        <w:rPr>
          <w:sz w:val="20"/>
          <w:szCs w:val="20"/>
        </w:rPr>
        <w:t>Указанные правила применяются к двусторонним (многосторонним) сделкам (договорам), если иное не установлено Гражданским кодексом РФ (</w:t>
      </w:r>
      <w:hyperlink r:id="rId44" w:history="1">
        <w:r w:rsidRPr="005A09A0">
          <w:rPr>
            <w:color w:val="0000FF"/>
            <w:sz w:val="20"/>
            <w:szCs w:val="20"/>
          </w:rPr>
          <w:t>п. 2 ст. 420</w:t>
        </w:r>
      </w:hyperlink>
      <w:r w:rsidRPr="005A09A0">
        <w:rPr>
          <w:sz w:val="20"/>
          <w:szCs w:val="20"/>
        </w:rPr>
        <w:t xml:space="preserve"> ГК РФ). Так,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roofErr w:type="spellStart"/>
      <w:r w:rsidRPr="005A09A0">
        <w:rPr>
          <w:sz w:val="20"/>
          <w:szCs w:val="20"/>
        </w:rPr>
        <w:fldChar w:fldCharType="begin"/>
      </w:r>
      <w:r w:rsidRPr="005A09A0">
        <w:rPr>
          <w:sz w:val="20"/>
          <w:szCs w:val="20"/>
        </w:rPr>
        <w:instrText xml:space="preserve">HYPERLINK consultantplus://offline/ref=959A63207779AC15EEC92B4FE36E9B68B13D630FC06DE103E33AD916A0B0784DA8EEAA0140FA9DbEM6N </w:instrText>
      </w:r>
      <w:r w:rsidRPr="005A09A0">
        <w:rPr>
          <w:sz w:val="20"/>
          <w:szCs w:val="20"/>
        </w:rPr>
        <w:fldChar w:fldCharType="separate"/>
      </w:r>
      <w:r w:rsidRPr="005A09A0">
        <w:rPr>
          <w:color w:val="0000FF"/>
          <w:sz w:val="20"/>
          <w:szCs w:val="20"/>
        </w:rPr>
        <w:t>пп</w:t>
      </w:r>
      <w:proofErr w:type="spellEnd"/>
      <w:r w:rsidRPr="005A09A0">
        <w:rPr>
          <w:color w:val="0000FF"/>
          <w:sz w:val="20"/>
          <w:szCs w:val="20"/>
        </w:rPr>
        <w:t>. 2</w:t>
      </w:r>
      <w:r w:rsidRPr="005A09A0">
        <w:rPr>
          <w:sz w:val="20"/>
          <w:szCs w:val="20"/>
        </w:rPr>
        <w:fldChar w:fldCharType="end"/>
      </w:r>
      <w:r w:rsidRPr="005A09A0">
        <w:rPr>
          <w:sz w:val="20"/>
          <w:szCs w:val="20"/>
        </w:rPr>
        <w:t xml:space="preserve"> и </w:t>
      </w:r>
      <w:hyperlink r:id="rId45" w:history="1">
        <w:r w:rsidRPr="005A09A0">
          <w:rPr>
            <w:color w:val="0000FF"/>
            <w:sz w:val="20"/>
            <w:szCs w:val="20"/>
          </w:rPr>
          <w:t>3 ст. 434</w:t>
        </w:r>
      </w:hyperlink>
      <w:r w:rsidRPr="005A09A0">
        <w:rPr>
          <w:sz w:val="20"/>
          <w:szCs w:val="20"/>
        </w:rPr>
        <w:t xml:space="preserve"> ГК РФ).</w:t>
      </w:r>
    </w:p>
    <w:p w:rsidR="005A09A0" w:rsidRPr="005A09A0" w:rsidRDefault="00C46EB7" w:rsidP="005A09A0">
      <w:pPr>
        <w:autoSpaceDE w:val="0"/>
        <w:autoSpaceDN w:val="0"/>
        <w:adjustRightInd w:val="0"/>
        <w:ind w:firstLine="540"/>
        <w:jc w:val="both"/>
        <w:rPr>
          <w:sz w:val="20"/>
          <w:szCs w:val="20"/>
        </w:rPr>
      </w:pPr>
      <w:hyperlink r:id="rId46" w:history="1">
        <w:r w:rsidR="005A09A0" w:rsidRPr="005A09A0">
          <w:rPr>
            <w:color w:val="0000FF"/>
            <w:sz w:val="20"/>
            <w:szCs w:val="20"/>
          </w:rPr>
          <w:t>Статьей 808</w:t>
        </w:r>
      </w:hyperlink>
      <w:r w:rsidR="005A09A0" w:rsidRPr="005A09A0">
        <w:rPr>
          <w:sz w:val="20"/>
          <w:szCs w:val="20"/>
        </w:rPr>
        <w:t xml:space="preserve"> ГК РФ установлены требования к форме договора займа: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заимодавцем является юридическое лицо, - независимо от суммы.</w:t>
      </w:r>
    </w:p>
    <w:p w:rsidR="005A09A0" w:rsidRPr="005A09A0" w:rsidRDefault="005A09A0" w:rsidP="005A09A0">
      <w:pPr>
        <w:autoSpaceDE w:val="0"/>
        <w:autoSpaceDN w:val="0"/>
        <w:adjustRightInd w:val="0"/>
        <w:ind w:firstLine="540"/>
        <w:jc w:val="both"/>
        <w:rPr>
          <w:sz w:val="20"/>
          <w:szCs w:val="20"/>
        </w:rPr>
      </w:pPr>
      <w:r w:rsidRPr="005A09A0">
        <w:rPr>
          <w:sz w:val="20"/>
          <w:szCs w:val="20"/>
        </w:rPr>
        <w:t>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47" w:history="1">
        <w:r w:rsidRPr="005A09A0">
          <w:rPr>
            <w:color w:val="0000FF"/>
            <w:sz w:val="20"/>
            <w:szCs w:val="20"/>
          </w:rPr>
          <w:t>ст. 162</w:t>
        </w:r>
      </w:hyperlink>
      <w:r w:rsidRPr="005A09A0">
        <w:rPr>
          <w:sz w:val="20"/>
          <w:szCs w:val="20"/>
        </w:rPr>
        <w:t xml:space="preserve"> ГК РФ несоблюдение требований о форме совершения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В случаях, прямо указанных в законе или в соглашении сторон, несоблюдение простой письменной формы сделки влечет ее недействительность.</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При этом договор займа является реальным и в соответствии с </w:t>
      </w:r>
      <w:hyperlink r:id="rId48" w:history="1">
        <w:r w:rsidRPr="005A09A0">
          <w:rPr>
            <w:color w:val="0000FF"/>
            <w:sz w:val="20"/>
            <w:szCs w:val="20"/>
          </w:rPr>
          <w:t>п. 1 ст. 807</w:t>
        </w:r>
      </w:hyperlink>
      <w:r w:rsidRPr="005A09A0">
        <w:rPr>
          <w:sz w:val="20"/>
          <w:szCs w:val="20"/>
        </w:rPr>
        <w:t xml:space="preserve"> ГК РФ считается заключенным с момента передачи денег или других вещей.</w:t>
      </w:r>
    </w:p>
    <w:p w:rsidR="005A09A0" w:rsidRPr="005A09A0" w:rsidRDefault="00C46EB7" w:rsidP="005A09A0">
      <w:pPr>
        <w:autoSpaceDE w:val="0"/>
        <w:autoSpaceDN w:val="0"/>
        <w:adjustRightInd w:val="0"/>
        <w:ind w:firstLine="540"/>
        <w:jc w:val="both"/>
        <w:rPr>
          <w:sz w:val="20"/>
          <w:szCs w:val="20"/>
        </w:rPr>
      </w:pPr>
      <w:hyperlink r:id="rId49" w:history="1">
        <w:r w:rsidR="005A09A0" w:rsidRPr="005A09A0">
          <w:rPr>
            <w:color w:val="0000FF"/>
            <w:sz w:val="20"/>
            <w:szCs w:val="20"/>
          </w:rPr>
          <w:t>Статьей 812</w:t>
        </w:r>
      </w:hyperlink>
      <w:r w:rsidR="005A09A0" w:rsidRPr="005A09A0">
        <w:rPr>
          <w:sz w:val="20"/>
          <w:szCs w:val="20"/>
        </w:rPr>
        <w:t xml:space="preserve"> ГК РФ предусмотрено, что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 Если договор займа должен быть совершен в письменной форме (</w:t>
      </w:r>
      <w:hyperlink r:id="rId50" w:history="1">
        <w:r w:rsidR="005A09A0" w:rsidRPr="005A09A0">
          <w:rPr>
            <w:color w:val="0000FF"/>
            <w:sz w:val="20"/>
            <w:szCs w:val="20"/>
          </w:rPr>
          <w:t>ст. 808</w:t>
        </w:r>
      </w:hyperlink>
      <w:r w:rsidR="005A09A0" w:rsidRPr="005A09A0">
        <w:rPr>
          <w:sz w:val="20"/>
          <w:szCs w:val="20"/>
        </w:rPr>
        <w:t xml:space="preserve"> ГК РФ),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51" w:history="1">
        <w:r w:rsidRPr="005A09A0">
          <w:rPr>
            <w:color w:val="0000FF"/>
            <w:sz w:val="20"/>
            <w:szCs w:val="20"/>
          </w:rPr>
          <w:t>ч. 1 ст. 56</w:t>
        </w:r>
      </w:hyperlink>
      <w:r w:rsidRPr="005A09A0">
        <w:rPr>
          <w:sz w:val="20"/>
          <w:szCs w:val="20"/>
        </w:rPr>
        <w:t xml:space="preserve"> ГПК РФ и </w:t>
      </w:r>
      <w:hyperlink r:id="rId52" w:history="1">
        <w:r w:rsidRPr="005A09A0">
          <w:rPr>
            <w:color w:val="0000FF"/>
            <w:sz w:val="20"/>
            <w:szCs w:val="20"/>
          </w:rPr>
          <w:t>ч. 1 ст. 65</w:t>
        </w:r>
      </w:hyperlink>
      <w:r w:rsidRPr="005A09A0">
        <w:rPr>
          <w:sz w:val="20"/>
          <w:szCs w:val="20"/>
        </w:rPr>
        <w:t xml:space="preserve"> АПК РФ каждая сторона, лицо, участвующие в деле, должны доказать те обстоятельства, на которые они ссылаются как на основания своих требований и возражений, если иное не предусмотрено федеральным законом.</w:t>
      </w:r>
    </w:p>
    <w:p w:rsidR="005A09A0" w:rsidRPr="005A09A0" w:rsidRDefault="005A09A0" w:rsidP="005A09A0">
      <w:pPr>
        <w:autoSpaceDE w:val="0"/>
        <w:autoSpaceDN w:val="0"/>
        <w:adjustRightInd w:val="0"/>
        <w:ind w:firstLine="540"/>
        <w:jc w:val="both"/>
        <w:rPr>
          <w:sz w:val="20"/>
          <w:szCs w:val="20"/>
        </w:rPr>
      </w:pPr>
      <w:r w:rsidRPr="005A09A0">
        <w:rPr>
          <w:sz w:val="20"/>
          <w:szCs w:val="20"/>
        </w:rPr>
        <w:lastRenderedPageBreak/>
        <w:t xml:space="preserve">Поскольку для возникновения обязательства по договору займа требуется фактическая передача кредитором должнику денежных средств (или других вещей, определенных родовыми признаками) именно на условиях договора займа, то в случае спора на кредиторе лежит обязанность доказать факт передачи должнику предмета займа и то, что между сторонами возникли отношения, регулируемые </w:t>
      </w:r>
      <w:hyperlink r:id="rId53" w:history="1">
        <w:r w:rsidRPr="005A09A0">
          <w:rPr>
            <w:color w:val="0000FF"/>
            <w:sz w:val="20"/>
            <w:szCs w:val="20"/>
          </w:rPr>
          <w:t>главой 42</w:t>
        </w:r>
      </w:hyperlink>
      <w:r w:rsidRPr="005A09A0">
        <w:rPr>
          <w:sz w:val="20"/>
          <w:szCs w:val="20"/>
        </w:rPr>
        <w:t xml:space="preserve"> ГК РФ, а на заемщике - факт надлежащего исполнения обязательств по возврату займа либо безденежность займа.</w:t>
      </w:r>
    </w:p>
    <w:p w:rsidR="005A09A0" w:rsidRPr="005A09A0" w:rsidRDefault="005A09A0" w:rsidP="005A09A0">
      <w:pPr>
        <w:autoSpaceDE w:val="0"/>
        <w:autoSpaceDN w:val="0"/>
        <w:adjustRightInd w:val="0"/>
        <w:ind w:firstLine="540"/>
        <w:jc w:val="both"/>
        <w:rPr>
          <w:sz w:val="20"/>
          <w:szCs w:val="20"/>
        </w:rPr>
      </w:pPr>
      <w:r w:rsidRPr="005A09A0">
        <w:rPr>
          <w:sz w:val="20"/>
          <w:szCs w:val="20"/>
        </w:rPr>
        <w:t>При наличии возражений со стороны ответчика относительно природы возникшего обязательства следует исходить из того, что займодавец заинтересован в обеспечении надлежащих доказательств, подтверждающих заключение договора займа, и в случае возникновения спора на нем лежит риск недоказанности соответствующего факта.</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54" w:history="1">
        <w:r w:rsidRPr="005A09A0">
          <w:rPr>
            <w:color w:val="0000FF"/>
            <w:sz w:val="20"/>
            <w:szCs w:val="20"/>
          </w:rPr>
          <w:t>ч. 2 ст. 71</w:t>
        </w:r>
      </w:hyperlink>
      <w:r w:rsidRPr="005A09A0">
        <w:rPr>
          <w:sz w:val="20"/>
          <w:szCs w:val="20"/>
        </w:rPr>
        <w:t xml:space="preserve"> ГПК РФ, </w:t>
      </w:r>
      <w:hyperlink r:id="rId55" w:history="1">
        <w:r w:rsidRPr="005A09A0">
          <w:rPr>
            <w:color w:val="0000FF"/>
            <w:sz w:val="20"/>
            <w:szCs w:val="20"/>
          </w:rPr>
          <w:t>ч. 8 ст. 75</w:t>
        </w:r>
      </w:hyperlink>
      <w:r w:rsidRPr="005A09A0">
        <w:rPr>
          <w:sz w:val="20"/>
          <w:szCs w:val="20"/>
        </w:rPr>
        <w:t xml:space="preserve"> АПК РФ при непредставлении истцом письменного договора займа или его надлежащим образом заверенной копии вне зависимости от причин этого (в случаях утраты, признания судом недопустимым доказательством, исключения из числа доказательств и т.д.) истец лишается возможности ссылаться в подтверждение договора займа и его условий на свидетельские показания, однако вправе приводить письменные и другие доказательства, в частности расписку заемщика или иные документы.</w:t>
      </w:r>
    </w:p>
    <w:p w:rsidR="005A09A0" w:rsidRPr="005A09A0" w:rsidRDefault="005A09A0" w:rsidP="005A09A0">
      <w:pPr>
        <w:autoSpaceDE w:val="0"/>
        <w:autoSpaceDN w:val="0"/>
        <w:adjustRightInd w:val="0"/>
        <w:ind w:firstLine="540"/>
        <w:jc w:val="both"/>
        <w:rPr>
          <w:sz w:val="20"/>
          <w:szCs w:val="20"/>
        </w:rPr>
      </w:pPr>
      <w:r w:rsidRPr="005A09A0">
        <w:rPr>
          <w:sz w:val="20"/>
          <w:szCs w:val="20"/>
        </w:rPr>
        <w:t>К таким доказательствам может относиться, в частности, платежное поручение, подтверждающее факт передачи одной стороной определенной денежной суммы другой стороне.</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Такое платежное поручение подлежит оценке судом, арбитражным судом исходя из объяснений сторон об обстоятельствах дела, по правилам, предусмотренным </w:t>
      </w:r>
      <w:hyperlink r:id="rId56" w:history="1">
        <w:r w:rsidRPr="005A09A0">
          <w:rPr>
            <w:color w:val="0000FF"/>
            <w:sz w:val="20"/>
            <w:szCs w:val="20"/>
          </w:rPr>
          <w:t>ст. 67</w:t>
        </w:r>
      </w:hyperlink>
      <w:r w:rsidRPr="005A09A0">
        <w:rPr>
          <w:sz w:val="20"/>
          <w:szCs w:val="20"/>
        </w:rPr>
        <w:t xml:space="preserve"> ГПК РФ или </w:t>
      </w:r>
      <w:hyperlink r:id="rId57" w:history="1">
        <w:r w:rsidRPr="005A09A0">
          <w:rPr>
            <w:color w:val="0000FF"/>
            <w:sz w:val="20"/>
            <w:szCs w:val="20"/>
          </w:rPr>
          <w:t>ст. 71</w:t>
        </w:r>
      </w:hyperlink>
      <w:r w:rsidRPr="005A09A0">
        <w:rPr>
          <w:sz w:val="20"/>
          <w:szCs w:val="20"/>
        </w:rPr>
        <w:t xml:space="preserve"> АПК РФ, - по внутреннему убеждению, основанному на всестороннем, полном, объективном и непосредственном исследовании имеющихся в деле доказательств, с учетом того, что никакие доказательства не имеют заранее установленной силы.</w:t>
      </w:r>
    </w:p>
    <w:p w:rsidR="005A09A0" w:rsidRPr="005A09A0" w:rsidRDefault="005A09A0" w:rsidP="005A09A0">
      <w:pPr>
        <w:autoSpaceDE w:val="0"/>
        <w:autoSpaceDN w:val="0"/>
        <w:adjustRightInd w:val="0"/>
        <w:ind w:firstLine="540"/>
        <w:jc w:val="both"/>
        <w:rPr>
          <w:sz w:val="20"/>
          <w:szCs w:val="20"/>
        </w:rPr>
      </w:pPr>
      <w:r w:rsidRPr="005A09A0">
        <w:rPr>
          <w:sz w:val="20"/>
          <w:szCs w:val="20"/>
        </w:rPr>
        <w:t>При этом указание в одностороннем порядке плательщиком в платежном поручении договора займа в качестве основания платежа само по себе не является безусловным и исключительным доказательством факта заключения сторонами соглашения о займе и подлежит оценке в совокупности с иными обстоятельствами дела, к которым могут быть отнесены предшествующие и последующие взаимоотношения сторон, в частности их взаимная переписка, переговоры, товарный и денежный оборот, наличие или отсутствие иных договорных либо внедоговорных обязательств, совершение ответчиком действий, подтверждающих наличие именно заемных обязательств, и т.п.</w:t>
      </w:r>
    </w:p>
    <w:p w:rsidR="005A09A0" w:rsidRDefault="005A09A0" w:rsidP="005A09A0">
      <w:pPr>
        <w:autoSpaceDE w:val="0"/>
        <w:autoSpaceDN w:val="0"/>
        <w:adjustRightInd w:val="0"/>
        <w:ind w:firstLine="540"/>
        <w:jc w:val="both"/>
        <w:rPr>
          <w:sz w:val="20"/>
          <w:szCs w:val="20"/>
        </w:rPr>
      </w:pPr>
    </w:p>
    <w:p w:rsidR="00C46EB7" w:rsidRDefault="00C46EB7" w:rsidP="005A09A0">
      <w:pPr>
        <w:autoSpaceDE w:val="0"/>
        <w:autoSpaceDN w:val="0"/>
        <w:adjustRightInd w:val="0"/>
        <w:ind w:firstLine="540"/>
        <w:jc w:val="both"/>
        <w:rPr>
          <w:sz w:val="20"/>
          <w:szCs w:val="20"/>
        </w:rPr>
      </w:pPr>
    </w:p>
    <w:p w:rsidR="005A09A0" w:rsidRPr="005A09A0" w:rsidRDefault="005A09A0" w:rsidP="005A09A0">
      <w:pPr>
        <w:autoSpaceDE w:val="0"/>
        <w:autoSpaceDN w:val="0"/>
        <w:adjustRightInd w:val="0"/>
        <w:ind w:firstLine="540"/>
        <w:jc w:val="both"/>
        <w:rPr>
          <w:sz w:val="20"/>
          <w:szCs w:val="20"/>
        </w:rPr>
      </w:pPr>
      <w:r w:rsidRPr="005A09A0">
        <w:rPr>
          <w:sz w:val="20"/>
          <w:szCs w:val="20"/>
        </w:rPr>
        <w:t>Вопрос</w:t>
      </w:r>
      <w:r w:rsidR="00B23319">
        <w:rPr>
          <w:sz w:val="20"/>
          <w:szCs w:val="20"/>
        </w:rPr>
        <w:t xml:space="preserve">: </w:t>
      </w:r>
      <w:r w:rsidRPr="005A09A0">
        <w:rPr>
          <w:sz w:val="20"/>
          <w:szCs w:val="20"/>
        </w:rPr>
        <w:t>Какими документами должно подтверждаться наличие высшего образования у представителя по делам, рассматриваемым в порядке административного судопроизводства? В какой форме суду должен быть представлен документ об образовании (подлинник или копия)?</w:t>
      </w:r>
    </w:p>
    <w:p w:rsidR="005A09A0" w:rsidRPr="00873E22" w:rsidRDefault="005A09A0" w:rsidP="005A09A0">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силу </w:t>
      </w:r>
      <w:hyperlink r:id="rId58" w:history="1">
        <w:proofErr w:type="spellStart"/>
        <w:r w:rsidRPr="005A09A0">
          <w:rPr>
            <w:color w:val="0000FF"/>
            <w:sz w:val="20"/>
            <w:szCs w:val="20"/>
          </w:rPr>
          <w:t>чч</w:t>
        </w:r>
        <w:proofErr w:type="spellEnd"/>
        <w:r w:rsidRPr="005A09A0">
          <w:rPr>
            <w:color w:val="0000FF"/>
            <w:sz w:val="20"/>
            <w:szCs w:val="20"/>
          </w:rPr>
          <w:t>. 1</w:t>
        </w:r>
      </w:hyperlink>
      <w:r w:rsidRPr="005A09A0">
        <w:rPr>
          <w:sz w:val="20"/>
          <w:szCs w:val="20"/>
        </w:rPr>
        <w:t xml:space="preserve"> и </w:t>
      </w:r>
      <w:hyperlink r:id="rId59" w:history="1">
        <w:r w:rsidRPr="005A09A0">
          <w:rPr>
            <w:color w:val="0000FF"/>
            <w:sz w:val="20"/>
            <w:szCs w:val="20"/>
          </w:rPr>
          <w:t>3 ст. 55</w:t>
        </w:r>
      </w:hyperlink>
      <w:r w:rsidRPr="005A09A0">
        <w:rPr>
          <w:sz w:val="20"/>
          <w:szCs w:val="20"/>
        </w:rPr>
        <w:t xml:space="preserve"> КАС РФ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Представители должны представить суду документы о своем образовании, а также документы, удостоверяющие их статус и полномочия.</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60" w:history="1">
        <w:proofErr w:type="spellStart"/>
        <w:r w:rsidRPr="005A09A0">
          <w:rPr>
            <w:color w:val="0000FF"/>
            <w:sz w:val="20"/>
            <w:szCs w:val="20"/>
          </w:rPr>
          <w:t>чч</w:t>
        </w:r>
        <w:proofErr w:type="spellEnd"/>
        <w:r w:rsidRPr="005A09A0">
          <w:rPr>
            <w:color w:val="0000FF"/>
            <w:sz w:val="20"/>
            <w:szCs w:val="20"/>
          </w:rPr>
          <w:t>. 1</w:t>
        </w:r>
      </w:hyperlink>
      <w:r w:rsidRPr="005A09A0">
        <w:rPr>
          <w:sz w:val="20"/>
          <w:szCs w:val="20"/>
        </w:rPr>
        <w:t xml:space="preserve"> и </w:t>
      </w:r>
      <w:hyperlink r:id="rId61" w:history="1">
        <w:r w:rsidRPr="005A09A0">
          <w:rPr>
            <w:color w:val="0000FF"/>
            <w:sz w:val="20"/>
            <w:szCs w:val="20"/>
          </w:rPr>
          <w:t>3 ст. 58</w:t>
        </w:r>
      </w:hyperlink>
      <w:r w:rsidRPr="005A09A0">
        <w:rPr>
          <w:sz w:val="20"/>
          <w:szCs w:val="20"/>
        </w:rPr>
        <w:t xml:space="preserve"> КАС РФ суд обязан проверить полномочия лиц, участвующих в деле, и их представителей.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62" w:history="1">
        <w:proofErr w:type="spellStart"/>
        <w:r w:rsidRPr="005A09A0">
          <w:rPr>
            <w:color w:val="0000FF"/>
            <w:sz w:val="20"/>
            <w:szCs w:val="20"/>
          </w:rPr>
          <w:t>пп</w:t>
        </w:r>
        <w:proofErr w:type="spellEnd"/>
        <w:r w:rsidRPr="005A09A0">
          <w:rPr>
            <w:color w:val="0000FF"/>
            <w:sz w:val="20"/>
            <w:szCs w:val="20"/>
          </w:rPr>
          <w:t>. 2</w:t>
        </w:r>
      </w:hyperlink>
      <w:r w:rsidRPr="005A09A0">
        <w:rPr>
          <w:sz w:val="20"/>
          <w:szCs w:val="20"/>
        </w:rPr>
        <w:t xml:space="preserve"> - </w:t>
      </w:r>
      <w:hyperlink r:id="rId63" w:history="1">
        <w:r w:rsidRPr="005A09A0">
          <w:rPr>
            <w:color w:val="0000FF"/>
            <w:sz w:val="20"/>
            <w:szCs w:val="20"/>
          </w:rPr>
          <w:t>4 ч. 5 ст. 10</w:t>
        </w:r>
      </w:hyperlink>
      <w:r w:rsidRPr="005A09A0">
        <w:rPr>
          <w:sz w:val="20"/>
          <w:szCs w:val="20"/>
        </w:rPr>
        <w:t xml:space="preserve">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w:t>
      </w:r>
      <w:proofErr w:type="spellStart"/>
      <w:r w:rsidRPr="005A09A0">
        <w:rPr>
          <w:sz w:val="20"/>
          <w:szCs w:val="20"/>
        </w:rPr>
        <w:t>бакалавриат</w:t>
      </w:r>
      <w:proofErr w:type="spellEnd"/>
      <w:r w:rsidRPr="005A09A0">
        <w:rPr>
          <w:sz w:val="20"/>
          <w:szCs w:val="20"/>
        </w:rPr>
        <w:t xml:space="preserve">, </w:t>
      </w:r>
      <w:proofErr w:type="spellStart"/>
      <w:r w:rsidRPr="005A09A0">
        <w:rPr>
          <w:sz w:val="20"/>
          <w:szCs w:val="20"/>
        </w:rPr>
        <w:t>специалитет</w:t>
      </w:r>
      <w:proofErr w:type="spellEnd"/>
      <w:r w:rsidRPr="005A09A0">
        <w:rPr>
          <w:sz w:val="20"/>
          <w:szCs w:val="20"/>
        </w:rPr>
        <w:t>, магистратура, подготовка кадров высшей квалификации.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Как указано в </w:t>
      </w:r>
      <w:hyperlink r:id="rId64" w:history="1">
        <w:proofErr w:type="spellStart"/>
        <w:r w:rsidRPr="005A09A0">
          <w:rPr>
            <w:color w:val="0000FF"/>
            <w:sz w:val="20"/>
            <w:szCs w:val="20"/>
          </w:rPr>
          <w:t>пп</w:t>
        </w:r>
        <w:proofErr w:type="spellEnd"/>
        <w:r w:rsidRPr="005A09A0">
          <w:rPr>
            <w:color w:val="0000FF"/>
            <w:sz w:val="20"/>
            <w:szCs w:val="20"/>
          </w:rPr>
          <w:t>. 4</w:t>
        </w:r>
      </w:hyperlink>
      <w:r w:rsidRPr="005A09A0">
        <w:rPr>
          <w:sz w:val="20"/>
          <w:szCs w:val="20"/>
        </w:rPr>
        <w:t xml:space="preserve"> - </w:t>
      </w:r>
      <w:hyperlink r:id="rId65" w:history="1">
        <w:r w:rsidRPr="005A09A0">
          <w:rPr>
            <w:color w:val="0000FF"/>
            <w:sz w:val="20"/>
            <w:szCs w:val="20"/>
          </w:rPr>
          <w:t>6 ч. 1 ст. 108</w:t>
        </w:r>
      </w:hyperlink>
      <w:r w:rsidRPr="005A09A0">
        <w:rPr>
          <w:sz w:val="20"/>
          <w:szCs w:val="20"/>
        </w:rPr>
        <w:t xml:space="preserve"> Закона об образовании, образовательные уровни (образовательные цензы), установленные в Российской Федерации до дня вступления в силу названного Федерального </w:t>
      </w:r>
      <w:hyperlink r:id="rId66" w:history="1">
        <w:r w:rsidRPr="005A09A0">
          <w:rPr>
            <w:color w:val="0000FF"/>
            <w:sz w:val="20"/>
            <w:szCs w:val="20"/>
          </w:rPr>
          <w:t>закона</w:t>
        </w:r>
      </w:hyperlink>
      <w:r w:rsidRPr="005A09A0">
        <w:rPr>
          <w:sz w:val="20"/>
          <w:szCs w:val="20"/>
        </w:rPr>
        <w:t xml:space="preserve">, приравниваются к уровням образования, установленным данным Федеральным </w:t>
      </w:r>
      <w:hyperlink r:id="rId67" w:history="1">
        <w:r w:rsidRPr="005A09A0">
          <w:rPr>
            <w:color w:val="0000FF"/>
            <w:sz w:val="20"/>
            <w:szCs w:val="20"/>
          </w:rPr>
          <w:t>законом</w:t>
        </w:r>
      </w:hyperlink>
      <w:r w:rsidRPr="005A09A0">
        <w:rPr>
          <w:sz w:val="20"/>
          <w:szCs w:val="20"/>
        </w:rPr>
        <w:t>, в следующем порядке:</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высшее профессиональное образование - </w:t>
      </w:r>
      <w:proofErr w:type="spellStart"/>
      <w:r w:rsidRPr="005A09A0">
        <w:rPr>
          <w:sz w:val="20"/>
          <w:szCs w:val="20"/>
        </w:rPr>
        <w:t>бакалавриат</w:t>
      </w:r>
      <w:proofErr w:type="spellEnd"/>
      <w:r w:rsidRPr="005A09A0">
        <w:rPr>
          <w:sz w:val="20"/>
          <w:szCs w:val="20"/>
        </w:rPr>
        <w:t xml:space="preserve"> - к высшему образованию - </w:t>
      </w:r>
      <w:proofErr w:type="spellStart"/>
      <w:r w:rsidRPr="005A09A0">
        <w:rPr>
          <w:sz w:val="20"/>
          <w:szCs w:val="20"/>
        </w:rPr>
        <w:t>бакалавриату</w:t>
      </w:r>
      <w:proofErr w:type="spellEnd"/>
      <w:r w:rsidRPr="005A09A0">
        <w:rPr>
          <w:sz w:val="20"/>
          <w:szCs w:val="20"/>
        </w:rPr>
        <w:t>;</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высшее профессиональное образование - подготовка специалиста или магистратура - к высшему образованию - </w:t>
      </w:r>
      <w:proofErr w:type="spellStart"/>
      <w:r w:rsidRPr="005A09A0">
        <w:rPr>
          <w:sz w:val="20"/>
          <w:szCs w:val="20"/>
        </w:rPr>
        <w:t>специалитету</w:t>
      </w:r>
      <w:proofErr w:type="spellEnd"/>
      <w:r w:rsidRPr="005A09A0">
        <w:rPr>
          <w:sz w:val="20"/>
          <w:szCs w:val="20"/>
        </w:rPr>
        <w:t xml:space="preserve"> или магистратуре;</w:t>
      </w:r>
    </w:p>
    <w:p w:rsidR="005A09A0" w:rsidRPr="005A09A0" w:rsidRDefault="005A09A0" w:rsidP="005A09A0">
      <w:pPr>
        <w:autoSpaceDE w:val="0"/>
        <w:autoSpaceDN w:val="0"/>
        <w:adjustRightInd w:val="0"/>
        <w:ind w:firstLine="540"/>
        <w:jc w:val="both"/>
        <w:rPr>
          <w:sz w:val="20"/>
          <w:szCs w:val="20"/>
        </w:rPr>
      </w:pPr>
      <w:r w:rsidRPr="005A09A0">
        <w:rPr>
          <w:sz w:val="20"/>
          <w:szCs w:val="20"/>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A09A0" w:rsidRPr="005A09A0" w:rsidRDefault="00C46EB7" w:rsidP="005A09A0">
      <w:pPr>
        <w:autoSpaceDE w:val="0"/>
        <w:autoSpaceDN w:val="0"/>
        <w:adjustRightInd w:val="0"/>
        <w:ind w:firstLine="540"/>
        <w:jc w:val="both"/>
        <w:rPr>
          <w:sz w:val="20"/>
          <w:szCs w:val="20"/>
        </w:rPr>
      </w:pPr>
      <w:hyperlink r:id="rId68" w:history="1">
        <w:r w:rsidR="005A09A0" w:rsidRPr="005A09A0">
          <w:rPr>
            <w:color w:val="0000FF"/>
            <w:sz w:val="20"/>
            <w:szCs w:val="20"/>
          </w:rPr>
          <w:t>Пунктами 2</w:t>
        </w:r>
      </w:hyperlink>
      <w:r w:rsidR="005A09A0" w:rsidRPr="005A09A0">
        <w:rPr>
          <w:sz w:val="20"/>
          <w:szCs w:val="20"/>
        </w:rPr>
        <w:t xml:space="preserve"> - </w:t>
      </w:r>
      <w:hyperlink r:id="rId69" w:history="1">
        <w:r w:rsidR="005A09A0" w:rsidRPr="005A09A0">
          <w:rPr>
            <w:color w:val="0000FF"/>
            <w:sz w:val="20"/>
            <w:szCs w:val="20"/>
          </w:rPr>
          <w:t>5 ч. 7 ст. 60</w:t>
        </w:r>
      </w:hyperlink>
      <w:r w:rsidR="005A09A0" w:rsidRPr="005A09A0">
        <w:rPr>
          <w:sz w:val="20"/>
          <w:szCs w:val="20"/>
        </w:rPr>
        <w:t xml:space="preserve"> Закона об образовании установлено, что высшее образование - </w:t>
      </w:r>
      <w:proofErr w:type="spellStart"/>
      <w:r w:rsidR="005A09A0" w:rsidRPr="005A09A0">
        <w:rPr>
          <w:sz w:val="20"/>
          <w:szCs w:val="20"/>
        </w:rPr>
        <w:t>бакалавриат</w:t>
      </w:r>
      <w:proofErr w:type="spellEnd"/>
      <w:r w:rsidR="005A09A0" w:rsidRPr="005A09A0">
        <w:rPr>
          <w:sz w:val="20"/>
          <w:szCs w:val="20"/>
        </w:rPr>
        <w:t xml:space="preserve"> подтверждается дипломом бакалавра; высшее образование - </w:t>
      </w:r>
      <w:proofErr w:type="spellStart"/>
      <w:r w:rsidR="005A09A0" w:rsidRPr="005A09A0">
        <w:rPr>
          <w:sz w:val="20"/>
          <w:szCs w:val="20"/>
        </w:rPr>
        <w:t>специалитет</w:t>
      </w:r>
      <w:proofErr w:type="spellEnd"/>
      <w:r w:rsidR="005A09A0" w:rsidRPr="005A09A0">
        <w:rPr>
          <w:sz w:val="20"/>
          <w:szCs w:val="20"/>
        </w:rPr>
        <w:t xml:space="preserve">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Исходя из приведенных предписаний </w:t>
      </w:r>
      <w:hyperlink r:id="rId70" w:history="1">
        <w:r w:rsidRPr="005A09A0">
          <w:rPr>
            <w:color w:val="0000FF"/>
            <w:sz w:val="20"/>
            <w:szCs w:val="20"/>
          </w:rPr>
          <w:t>Закона</w:t>
        </w:r>
      </w:hyperlink>
      <w:r w:rsidRPr="005A09A0">
        <w:rPr>
          <w:sz w:val="20"/>
          <w:szCs w:val="20"/>
        </w:rPr>
        <w:t xml:space="preserve"> наличие высшего юридического образования у представителя по делам, рассматриваемым в порядке административного судопроизводства, может подтверждаться дипломом бакалавра, дипломом специалиста, дипломом магистра либо дипломом об окончании аспирантуры (адъюнктуры) по юридической специальности.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Сведения о наличии у представителя высшего юридического образования, полученного до вступления в силу </w:t>
      </w:r>
      <w:hyperlink r:id="rId71" w:history="1">
        <w:r w:rsidRPr="005A09A0">
          <w:rPr>
            <w:color w:val="0000FF"/>
            <w:sz w:val="20"/>
            <w:szCs w:val="20"/>
          </w:rPr>
          <w:t>Закона</w:t>
        </w:r>
      </w:hyperlink>
      <w:r w:rsidRPr="005A09A0">
        <w:rPr>
          <w:sz w:val="20"/>
          <w:szCs w:val="20"/>
        </w:rPr>
        <w:t xml:space="preserve"> об образовании, могут также подтверждаться иными документами, выданными в соответствии с ранее действовавшим правовым регулированием.</w:t>
      </w:r>
    </w:p>
    <w:p w:rsidR="005A09A0" w:rsidRPr="005A09A0" w:rsidRDefault="005A09A0" w:rsidP="005A09A0">
      <w:pPr>
        <w:autoSpaceDE w:val="0"/>
        <w:autoSpaceDN w:val="0"/>
        <w:adjustRightInd w:val="0"/>
        <w:ind w:firstLine="540"/>
        <w:jc w:val="both"/>
        <w:rPr>
          <w:sz w:val="20"/>
          <w:szCs w:val="20"/>
        </w:rPr>
      </w:pPr>
      <w:r w:rsidRPr="005A09A0">
        <w:rPr>
          <w:sz w:val="20"/>
          <w:szCs w:val="20"/>
        </w:rPr>
        <w:t>Указанные документы представляются в суд в подлиннике или в форме надлежащим образом заверенной копии.</w:t>
      </w:r>
    </w:p>
    <w:p w:rsidR="005A09A0" w:rsidRDefault="005A09A0" w:rsidP="005A09A0">
      <w:pPr>
        <w:autoSpaceDE w:val="0"/>
        <w:autoSpaceDN w:val="0"/>
        <w:adjustRightInd w:val="0"/>
        <w:ind w:firstLine="540"/>
        <w:jc w:val="both"/>
        <w:rPr>
          <w:sz w:val="20"/>
          <w:szCs w:val="20"/>
        </w:rPr>
      </w:pPr>
    </w:p>
    <w:p w:rsidR="00C46EB7" w:rsidRDefault="00C46EB7" w:rsidP="005A09A0">
      <w:pPr>
        <w:autoSpaceDE w:val="0"/>
        <w:autoSpaceDN w:val="0"/>
        <w:adjustRightInd w:val="0"/>
        <w:ind w:firstLine="540"/>
        <w:jc w:val="both"/>
        <w:rPr>
          <w:color w:val="000000"/>
          <w:sz w:val="20"/>
          <w:szCs w:val="20"/>
        </w:rPr>
      </w:pPr>
    </w:p>
    <w:p w:rsidR="005A09A0" w:rsidRPr="005A09A0" w:rsidRDefault="00B23319" w:rsidP="005A09A0">
      <w:pPr>
        <w:autoSpaceDE w:val="0"/>
        <w:autoSpaceDN w:val="0"/>
        <w:adjustRightInd w:val="0"/>
        <w:ind w:firstLine="540"/>
        <w:jc w:val="both"/>
        <w:rPr>
          <w:sz w:val="20"/>
          <w:szCs w:val="20"/>
        </w:rPr>
      </w:pPr>
      <w:r>
        <w:rPr>
          <w:sz w:val="20"/>
          <w:szCs w:val="20"/>
        </w:rPr>
        <w:lastRenderedPageBreak/>
        <w:t>Вопрос:</w:t>
      </w:r>
      <w:r w:rsidR="005A09A0" w:rsidRPr="005A09A0">
        <w:rPr>
          <w:sz w:val="20"/>
          <w:szCs w:val="20"/>
        </w:rPr>
        <w:t xml:space="preserve"> Обязан ли адвокат представлять суду документы, подтверждающие наличие высшего юридического образования?</w:t>
      </w:r>
    </w:p>
    <w:p w:rsidR="005A09A0" w:rsidRPr="00873E22" w:rsidRDefault="005A09A0" w:rsidP="005A09A0">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По общему правилу, сформулированному в </w:t>
      </w:r>
      <w:hyperlink r:id="rId72" w:history="1">
        <w:r w:rsidRPr="005A09A0">
          <w:rPr>
            <w:color w:val="0000FF"/>
            <w:sz w:val="20"/>
            <w:szCs w:val="20"/>
          </w:rPr>
          <w:t>ст. 55</w:t>
        </w:r>
      </w:hyperlink>
      <w:r w:rsidRPr="005A09A0">
        <w:rPr>
          <w:sz w:val="20"/>
          <w:szCs w:val="20"/>
        </w:rPr>
        <w:t xml:space="preserve"> КАС РФ, представителями по административным делам могут быть только лица, имеющие высшее юридическое образование.</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w:t>
      </w:r>
      <w:hyperlink r:id="rId73" w:history="1">
        <w:r w:rsidRPr="005A09A0">
          <w:rPr>
            <w:color w:val="0000FF"/>
            <w:sz w:val="20"/>
            <w:szCs w:val="20"/>
          </w:rPr>
          <w:t>п. 1 ст. 1</w:t>
        </w:r>
      </w:hyperlink>
      <w:r w:rsidRPr="005A09A0">
        <w:rPr>
          <w:sz w:val="20"/>
          <w:szCs w:val="20"/>
        </w:rPr>
        <w:t xml:space="preserve"> Федерального закона от 31 мая 2002 г. N 63-ФЗ "Об адвокатской деятельности и адвокатуре в Российской Федерации" (далее - Закон об адвокатуре) закреплено,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74" w:history="1">
        <w:r w:rsidRPr="005A09A0">
          <w:rPr>
            <w:color w:val="0000FF"/>
            <w:sz w:val="20"/>
            <w:szCs w:val="20"/>
          </w:rPr>
          <w:t>п. 1 ст. 2</w:t>
        </w:r>
      </w:hyperlink>
      <w:r w:rsidRPr="005A09A0">
        <w:rPr>
          <w:sz w:val="20"/>
          <w:szCs w:val="20"/>
        </w:rPr>
        <w:t xml:space="preserve"> указанного Закона адвокат является независимым профессиональным советником по правовым вопросам.</w:t>
      </w:r>
    </w:p>
    <w:p w:rsidR="005A09A0" w:rsidRPr="005A09A0" w:rsidRDefault="005A09A0" w:rsidP="005A09A0">
      <w:pPr>
        <w:autoSpaceDE w:val="0"/>
        <w:autoSpaceDN w:val="0"/>
        <w:adjustRightInd w:val="0"/>
        <w:ind w:firstLine="540"/>
        <w:jc w:val="both"/>
        <w:rPr>
          <w:sz w:val="20"/>
          <w:szCs w:val="20"/>
        </w:rPr>
      </w:pPr>
      <w:r w:rsidRPr="005A09A0">
        <w:rPr>
          <w:sz w:val="20"/>
          <w:szCs w:val="20"/>
        </w:rPr>
        <w:t>Таким образом, федеральный законодатель связывает право на получение квалифицированной юридической помощи с помощью адвоката. С учетом этого к лицу, претендующему на получение статуса адвоката, предъявляются соответствующие квалификационные требования.</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частности, из взаимосвязанных положений </w:t>
      </w:r>
      <w:hyperlink r:id="rId75" w:history="1">
        <w:r w:rsidRPr="005A09A0">
          <w:rPr>
            <w:color w:val="0000FF"/>
            <w:sz w:val="20"/>
            <w:szCs w:val="20"/>
          </w:rPr>
          <w:t>ст. ст. 9</w:t>
        </w:r>
      </w:hyperlink>
      <w:r w:rsidRPr="005A09A0">
        <w:rPr>
          <w:sz w:val="20"/>
          <w:szCs w:val="20"/>
        </w:rPr>
        <w:t xml:space="preserve"> - </w:t>
      </w:r>
      <w:hyperlink r:id="rId76" w:history="1">
        <w:r w:rsidRPr="005A09A0">
          <w:rPr>
            <w:color w:val="0000FF"/>
            <w:sz w:val="20"/>
            <w:szCs w:val="20"/>
          </w:rPr>
          <w:t>12</w:t>
        </w:r>
      </w:hyperlink>
      <w:r w:rsidRPr="005A09A0">
        <w:rPr>
          <w:sz w:val="20"/>
          <w:szCs w:val="20"/>
        </w:rPr>
        <w:t xml:space="preserve"> Закона об адвокатуре следует, что статус адвоката может быть присвоен только лицу, успешно сдавшему квалификационный экзамен, имеющему высшее юридическое образование либо ученую степень по юридической специальности и отвечающему установленным законом требованиям к стажу по юридической специальности.</w:t>
      </w:r>
    </w:p>
    <w:p w:rsidR="005A09A0" w:rsidRPr="005A09A0" w:rsidRDefault="005A09A0" w:rsidP="005A09A0">
      <w:pPr>
        <w:autoSpaceDE w:val="0"/>
        <w:autoSpaceDN w:val="0"/>
        <w:adjustRightInd w:val="0"/>
        <w:ind w:firstLine="540"/>
        <w:jc w:val="both"/>
        <w:rPr>
          <w:sz w:val="20"/>
          <w:szCs w:val="20"/>
        </w:rPr>
      </w:pPr>
      <w:r w:rsidRPr="005A09A0">
        <w:rPr>
          <w:sz w:val="20"/>
          <w:szCs w:val="20"/>
        </w:rPr>
        <w:t>Таким образом, присвоение лицу статуса адвоката свидетельствует о наличии у него квалификации, позволяющей профессионально оказывать юридическую помощь, которая подтверждена решением соответствующей квалификационной комиссии.</w:t>
      </w:r>
    </w:p>
    <w:p w:rsidR="005A09A0" w:rsidRPr="005A09A0" w:rsidRDefault="005A09A0" w:rsidP="005A09A0">
      <w:pPr>
        <w:autoSpaceDE w:val="0"/>
        <w:autoSpaceDN w:val="0"/>
        <w:adjustRightInd w:val="0"/>
        <w:ind w:firstLine="540"/>
        <w:jc w:val="both"/>
        <w:rPr>
          <w:sz w:val="20"/>
          <w:szCs w:val="20"/>
        </w:rPr>
      </w:pPr>
      <w:r w:rsidRPr="005A09A0">
        <w:rPr>
          <w:sz w:val="20"/>
          <w:szCs w:val="20"/>
        </w:rPr>
        <w:t>В связи с изложенным предъявление документов о высшем юридическом образовании для представления интересов доверителя в административном процессе адвокату не требуется.</w:t>
      </w:r>
    </w:p>
    <w:p w:rsidR="00B23319" w:rsidRDefault="00B23319" w:rsidP="00B23319">
      <w:pPr>
        <w:autoSpaceDE w:val="0"/>
        <w:autoSpaceDN w:val="0"/>
        <w:adjustRightInd w:val="0"/>
        <w:ind w:firstLine="540"/>
        <w:jc w:val="both"/>
        <w:rPr>
          <w:color w:val="000000"/>
          <w:sz w:val="20"/>
          <w:szCs w:val="20"/>
        </w:rPr>
      </w:pPr>
    </w:p>
    <w:p w:rsidR="005A09A0" w:rsidRPr="005A09A0" w:rsidRDefault="005A09A0" w:rsidP="005A09A0">
      <w:pPr>
        <w:autoSpaceDE w:val="0"/>
        <w:autoSpaceDN w:val="0"/>
        <w:adjustRightInd w:val="0"/>
        <w:ind w:firstLine="540"/>
        <w:jc w:val="both"/>
        <w:rPr>
          <w:sz w:val="20"/>
          <w:szCs w:val="20"/>
        </w:rPr>
      </w:pPr>
      <w:r w:rsidRPr="005A09A0">
        <w:rPr>
          <w:sz w:val="20"/>
          <w:szCs w:val="20"/>
        </w:rPr>
        <w:t>Вопрос</w:t>
      </w:r>
      <w:r w:rsidR="00B23319">
        <w:rPr>
          <w:sz w:val="20"/>
          <w:szCs w:val="20"/>
        </w:rPr>
        <w:t xml:space="preserve">: </w:t>
      </w:r>
      <w:r w:rsidRPr="005A09A0">
        <w:rPr>
          <w:sz w:val="20"/>
          <w:szCs w:val="20"/>
        </w:rPr>
        <w:t>Какими документами подтверждаются статус и полномочия адвоката, участвующего в качестве представителя по административному делу?</w:t>
      </w:r>
    </w:p>
    <w:p w:rsidR="005A09A0" w:rsidRPr="00873E22" w:rsidRDefault="005A09A0" w:rsidP="005A09A0">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77" w:history="1">
        <w:r w:rsidRPr="005A09A0">
          <w:rPr>
            <w:color w:val="0000FF"/>
            <w:sz w:val="20"/>
            <w:szCs w:val="20"/>
          </w:rPr>
          <w:t>ч. 3 ст. 55</w:t>
        </w:r>
      </w:hyperlink>
      <w:r w:rsidRPr="005A09A0">
        <w:rPr>
          <w:sz w:val="20"/>
          <w:szCs w:val="20"/>
        </w:rPr>
        <w:t xml:space="preserve"> КАС РФ представители должны представить суду документы, удостоверяющие их статус и полномочия. При этом </w:t>
      </w:r>
      <w:hyperlink r:id="rId78" w:history="1">
        <w:r w:rsidRPr="005A09A0">
          <w:rPr>
            <w:color w:val="0000FF"/>
            <w:sz w:val="20"/>
            <w:szCs w:val="20"/>
          </w:rPr>
          <w:t>ч. 4 ст. 57</w:t>
        </w:r>
      </w:hyperlink>
      <w:r w:rsidRPr="005A09A0">
        <w:rPr>
          <w:sz w:val="20"/>
          <w:szCs w:val="20"/>
        </w:rPr>
        <w:t xml:space="preserve"> данного Кодекса устанавливает, что полномочия адвоката на ведение административного дела в суде в качестве представителя удостоверяются в соответствии с федеральным законом.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силу </w:t>
      </w:r>
      <w:hyperlink r:id="rId79" w:history="1">
        <w:r w:rsidRPr="005A09A0">
          <w:rPr>
            <w:color w:val="0000FF"/>
            <w:sz w:val="20"/>
            <w:szCs w:val="20"/>
          </w:rPr>
          <w:t>п. 2 ст. 6</w:t>
        </w:r>
      </w:hyperlink>
      <w:r w:rsidRPr="005A09A0">
        <w:rPr>
          <w:sz w:val="20"/>
          <w:szCs w:val="20"/>
        </w:rPr>
        <w:t xml:space="preserve"> Федерального закона от 31 мая 2002 г. N 63-ФЗ "Об адвокатской деятельности и адвокатуре в Российской Федерации" (далее - Закон об адвокатуре)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В иных случаях адвокат представляет доверителя на основании доверенности.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80" w:history="1">
        <w:r w:rsidRPr="005A09A0">
          <w:rPr>
            <w:color w:val="0000FF"/>
            <w:sz w:val="20"/>
            <w:szCs w:val="20"/>
          </w:rPr>
          <w:t>п. 3 ст. 15</w:t>
        </w:r>
      </w:hyperlink>
      <w:r w:rsidRPr="005A09A0">
        <w:rPr>
          <w:sz w:val="20"/>
          <w:szCs w:val="20"/>
        </w:rPr>
        <w:t xml:space="preserve"> Закона об адвокатуре удостоверение адвоката является единственным документом, подтверждающим статус адвоката.</w:t>
      </w:r>
    </w:p>
    <w:p w:rsidR="005A09A0" w:rsidRPr="005A09A0" w:rsidRDefault="005A09A0" w:rsidP="005A09A0">
      <w:pPr>
        <w:autoSpaceDE w:val="0"/>
        <w:autoSpaceDN w:val="0"/>
        <w:adjustRightInd w:val="0"/>
        <w:ind w:firstLine="540"/>
        <w:jc w:val="both"/>
        <w:rPr>
          <w:sz w:val="20"/>
          <w:szCs w:val="20"/>
        </w:rPr>
      </w:pPr>
      <w:r w:rsidRPr="005A09A0">
        <w:rPr>
          <w:sz w:val="20"/>
          <w:szCs w:val="20"/>
        </w:rPr>
        <w:t>Исходя из изложенного, полномочия адвоката в административном процессе подтверждаются доверенностью на представление интересов доверителя, а его статус - соответствующим удостоверением.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Вместе с тем по смыслу </w:t>
      </w:r>
      <w:hyperlink r:id="rId81" w:history="1">
        <w:r w:rsidRPr="005A09A0">
          <w:rPr>
            <w:color w:val="0000FF"/>
            <w:sz w:val="20"/>
            <w:szCs w:val="20"/>
          </w:rPr>
          <w:t>ч. 4 ст. 54</w:t>
        </w:r>
      </w:hyperlink>
      <w:r w:rsidRPr="005A09A0">
        <w:rPr>
          <w:sz w:val="20"/>
          <w:szCs w:val="20"/>
        </w:rPr>
        <w:t xml:space="preserve">, </w:t>
      </w:r>
      <w:hyperlink r:id="rId82" w:history="1">
        <w:r w:rsidRPr="005A09A0">
          <w:rPr>
            <w:color w:val="0000FF"/>
            <w:sz w:val="20"/>
            <w:szCs w:val="20"/>
          </w:rPr>
          <w:t>ч. 4 ст. 57</w:t>
        </w:r>
      </w:hyperlink>
      <w:r w:rsidRPr="005A09A0">
        <w:rPr>
          <w:sz w:val="20"/>
          <w:szCs w:val="20"/>
        </w:rPr>
        <w:t xml:space="preserve">, </w:t>
      </w:r>
      <w:hyperlink r:id="rId83" w:history="1">
        <w:r w:rsidRPr="005A09A0">
          <w:rPr>
            <w:color w:val="0000FF"/>
            <w:sz w:val="20"/>
            <w:szCs w:val="20"/>
          </w:rPr>
          <w:t>ч. 6 ст. 277</w:t>
        </w:r>
      </w:hyperlink>
      <w:r w:rsidRPr="005A09A0">
        <w:rPr>
          <w:sz w:val="20"/>
          <w:szCs w:val="20"/>
        </w:rPr>
        <w:t xml:space="preserve"> КАС РФ и </w:t>
      </w:r>
      <w:hyperlink r:id="rId84" w:history="1">
        <w:r w:rsidRPr="005A09A0">
          <w:rPr>
            <w:color w:val="0000FF"/>
            <w:sz w:val="20"/>
            <w:szCs w:val="20"/>
          </w:rPr>
          <w:t>ст. 6</w:t>
        </w:r>
      </w:hyperlink>
      <w:r w:rsidRPr="005A09A0">
        <w:rPr>
          <w:sz w:val="20"/>
          <w:szCs w:val="20"/>
        </w:rPr>
        <w:t xml:space="preserve"> Закона об адвокатуре при назначении судом административному ответчику в качестве представителя адвоката его полномочия подтверждаются ордером, выданным соответствующим адвокатским образованием.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Кроме того, адвокаты, привлеченные до 15 сентября 2015 г. к участию в деле, возникающем из административных и иных публичных правоотношений, в силу </w:t>
      </w:r>
      <w:hyperlink r:id="rId85" w:history="1">
        <w:r w:rsidRPr="005A09A0">
          <w:rPr>
            <w:color w:val="0000FF"/>
            <w:sz w:val="20"/>
            <w:szCs w:val="20"/>
          </w:rPr>
          <w:t>ч. 5 ст. 53</w:t>
        </w:r>
      </w:hyperlink>
      <w:r w:rsidRPr="005A09A0">
        <w:rPr>
          <w:sz w:val="20"/>
          <w:szCs w:val="20"/>
        </w:rPr>
        <w:t xml:space="preserve"> ГПК РФ могут выступать в качестве представителя при предъявлении ордера.</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При этом адвокат не обладает полномочиями, которые исходя из смысла </w:t>
      </w:r>
      <w:hyperlink r:id="rId86" w:history="1">
        <w:r w:rsidRPr="005A09A0">
          <w:rPr>
            <w:color w:val="0000FF"/>
            <w:sz w:val="20"/>
            <w:szCs w:val="20"/>
          </w:rPr>
          <w:t>ч. 2 ст. 56</w:t>
        </w:r>
      </w:hyperlink>
      <w:r w:rsidRPr="005A09A0">
        <w:rPr>
          <w:sz w:val="20"/>
          <w:szCs w:val="20"/>
        </w:rPr>
        <w:t xml:space="preserve"> КАС РФ могут подтверждаться лишь указанием на них в доверенности.</w:t>
      </w:r>
    </w:p>
    <w:p w:rsidR="00B23319" w:rsidRDefault="00B23319" w:rsidP="00B23319">
      <w:pPr>
        <w:autoSpaceDE w:val="0"/>
        <w:autoSpaceDN w:val="0"/>
        <w:adjustRightInd w:val="0"/>
        <w:ind w:firstLine="540"/>
        <w:jc w:val="both"/>
        <w:rPr>
          <w:sz w:val="20"/>
          <w:szCs w:val="20"/>
        </w:rPr>
      </w:pPr>
    </w:p>
    <w:p w:rsidR="00C46EB7" w:rsidRDefault="00C46EB7" w:rsidP="00B23319">
      <w:pPr>
        <w:autoSpaceDE w:val="0"/>
        <w:autoSpaceDN w:val="0"/>
        <w:adjustRightInd w:val="0"/>
        <w:ind w:firstLine="540"/>
        <w:jc w:val="both"/>
        <w:rPr>
          <w:color w:val="000000"/>
          <w:sz w:val="20"/>
          <w:szCs w:val="20"/>
        </w:rPr>
      </w:pPr>
    </w:p>
    <w:p w:rsidR="00B23319" w:rsidRPr="005A09A0" w:rsidRDefault="00B23319" w:rsidP="00B23319">
      <w:pPr>
        <w:autoSpaceDE w:val="0"/>
        <w:autoSpaceDN w:val="0"/>
        <w:adjustRightInd w:val="0"/>
        <w:ind w:firstLine="540"/>
        <w:jc w:val="both"/>
        <w:rPr>
          <w:sz w:val="20"/>
          <w:szCs w:val="20"/>
        </w:rPr>
      </w:pPr>
      <w:r>
        <w:rPr>
          <w:sz w:val="20"/>
          <w:szCs w:val="20"/>
        </w:rPr>
        <w:t xml:space="preserve">Вопрос: </w:t>
      </w:r>
      <w:r w:rsidRPr="005A09A0">
        <w:rPr>
          <w:sz w:val="20"/>
          <w:szCs w:val="20"/>
        </w:rPr>
        <w:t xml:space="preserve">Подлежит ли представление прокурора, внесенное им в рамках осуществления прокурорского надзора за исполнением законов, оспариванию в порядке, определенном </w:t>
      </w:r>
      <w:hyperlink r:id="rId87" w:history="1">
        <w:r w:rsidRPr="005A09A0">
          <w:rPr>
            <w:color w:val="0000FF"/>
            <w:sz w:val="20"/>
            <w:szCs w:val="20"/>
          </w:rPr>
          <w:t>главой 22</w:t>
        </w:r>
      </w:hyperlink>
      <w:r w:rsidRPr="005A09A0">
        <w:rPr>
          <w:sz w:val="20"/>
          <w:szCs w:val="20"/>
        </w:rPr>
        <w:t xml:space="preserve"> КАС РФ и </w:t>
      </w:r>
      <w:hyperlink r:id="rId88" w:history="1">
        <w:r w:rsidRPr="005A09A0">
          <w:rPr>
            <w:color w:val="0000FF"/>
            <w:sz w:val="20"/>
            <w:szCs w:val="20"/>
          </w:rPr>
          <w:t>главой 24</w:t>
        </w:r>
      </w:hyperlink>
      <w:r w:rsidRPr="005A09A0">
        <w:rPr>
          <w:sz w:val="20"/>
          <w:szCs w:val="20"/>
        </w:rPr>
        <w:t xml:space="preserve"> АПК РФ?</w:t>
      </w:r>
    </w:p>
    <w:p w:rsidR="00B23319" w:rsidRPr="00873E22" w:rsidRDefault="00B23319" w:rsidP="00B23319">
      <w:pPr>
        <w:pStyle w:val="ConsPlusNormal"/>
        <w:ind w:firstLine="540"/>
        <w:jc w:val="both"/>
        <w:rPr>
          <w:b/>
          <w:color w:val="000000"/>
          <w:sz w:val="20"/>
          <w:szCs w:val="20"/>
        </w:rPr>
      </w:pPr>
      <w:r w:rsidRPr="00873E22">
        <w:rPr>
          <w:b/>
          <w:color w:val="000000"/>
          <w:sz w:val="20"/>
          <w:szCs w:val="20"/>
        </w:rPr>
        <w:t>Прокурор разъясняет</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Федеральный </w:t>
      </w:r>
      <w:hyperlink r:id="rId89" w:history="1">
        <w:r w:rsidRPr="005A09A0">
          <w:rPr>
            <w:color w:val="0000FF"/>
            <w:sz w:val="20"/>
            <w:szCs w:val="20"/>
          </w:rPr>
          <w:t>закон</w:t>
        </w:r>
      </w:hyperlink>
      <w:r w:rsidRPr="005A09A0">
        <w:rPr>
          <w:sz w:val="20"/>
          <w:szCs w:val="20"/>
        </w:rPr>
        <w:t xml:space="preserve"> от 17 января 1992 г. N 2202-1 "О прокуратуре Российской Федерации" (далее - Закон о прокуратуре) в </w:t>
      </w:r>
      <w:hyperlink r:id="rId90" w:history="1">
        <w:r w:rsidRPr="005A09A0">
          <w:rPr>
            <w:color w:val="0000FF"/>
            <w:sz w:val="20"/>
            <w:szCs w:val="20"/>
          </w:rPr>
          <w:t>п. 1 ст. 21</w:t>
        </w:r>
      </w:hyperlink>
      <w:r w:rsidRPr="005A09A0">
        <w:rPr>
          <w:sz w:val="20"/>
          <w:szCs w:val="20"/>
        </w:rPr>
        <w:t xml:space="preserve">, </w:t>
      </w:r>
      <w:hyperlink r:id="rId91" w:history="1">
        <w:r w:rsidRPr="005A09A0">
          <w:rPr>
            <w:color w:val="0000FF"/>
            <w:sz w:val="20"/>
            <w:szCs w:val="20"/>
          </w:rPr>
          <w:t>п. 3 ст. 22</w:t>
        </w:r>
      </w:hyperlink>
      <w:r w:rsidRPr="005A09A0">
        <w:rPr>
          <w:sz w:val="20"/>
          <w:szCs w:val="20"/>
        </w:rPr>
        <w:t xml:space="preserve">, </w:t>
      </w:r>
      <w:hyperlink r:id="rId92" w:history="1">
        <w:r w:rsidRPr="005A09A0">
          <w:rPr>
            <w:color w:val="0000FF"/>
            <w:sz w:val="20"/>
            <w:szCs w:val="20"/>
          </w:rPr>
          <w:t>ст. ст. 24</w:t>
        </w:r>
      </w:hyperlink>
      <w:r w:rsidRPr="005A09A0">
        <w:rPr>
          <w:sz w:val="20"/>
          <w:szCs w:val="20"/>
        </w:rPr>
        <w:t xml:space="preserve">, </w:t>
      </w:r>
      <w:hyperlink r:id="rId93" w:history="1">
        <w:r w:rsidRPr="005A09A0">
          <w:rPr>
            <w:color w:val="0000FF"/>
            <w:sz w:val="20"/>
            <w:szCs w:val="20"/>
          </w:rPr>
          <w:t>28</w:t>
        </w:r>
      </w:hyperlink>
      <w:r w:rsidRPr="005A09A0">
        <w:rPr>
          <w:sz w:val="20"/>
          <w:szCs w:val="20"/>
        </w:rPr>
        <w:t xml:space="preserve"> устанавливает, что прокурор при осуществлении надзора за соблюдением Конституции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За невыполнение требований прокурора, вытекающих из его полномочий, </w:t>
      </w:r>
      <w:hyperlink r:id="rId94" w:history="1">
        <w:r w:rsidRPr="005A09A0">
          <w:rPr>
            <w:color w:val="0000FF"/>
            <w:sz w:val="20"/>
            <w:szCs w:val="20"/>
          </w:rPr>
          <w:t>ст. 17.7</w:t>
        </w:r>
      </w:hyperlink>
      <w:r w:rsidRPr="005A09A0">
        <w:rPr>
          <w:sz w:val="20"/>
          <w:szCs w:val="20"/>
        </w:rPr>
        <w:t xml:space="preserve"> КоАП РФ в отношении указанных лиц предусмотрена административная ответственность, что свидетельствует о том, что представление прокурора, являясь основанием для привлечения к административной ответственности, затрагивает права этих лиц.</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Согласно правовой позиции Конституционного Суда РФ, неоднократно изложенной в его решениях, акты государственных органов, органов местного самоуправления, иных органов и должностных лиц подлежат оспариванию в судебном порядке, если они по своему содержанию затрагивают права и интересы граждан, юридических лиц и предпринимателей, в том числе при осуществлении ими предпринимательской деятельности, независимо от того, какой </w:t>
      </w:r>
      <w:r w:rsidRPr="005A09A0">
        <w:rPr>
          <w:sz w:val="20"/>
          <w:szCs w:val="20"/>
        </w:rPr>
        <w:lastRenderedPageBreak/>
        <w:t xml:space="preserve">характер - нормативный или ненормативный - носят оспариваемые акты. Иное означало бы необоснованный отказ в судебной защите, что противоречит </w:t>
      </w:r>
      <w:hyperlink r:id="rId95" w:history="1">
        <w:r w:rsidRPr="005A09A0">
          <w:rPr>
            <w:color w:val="0000FF"/>
            <w:sz w:val="20"/>
            <w:szCs w:val="20"/>
          </w:rPr>
          <w:t>ст. 46</w:t>
        </w:r>
      </w:hyperlink>
      <w:r w:rsidRPr="005A09A0">
        <w:rPr>
          <w:sz w:val="20"/>
          <w:szCs w:val="20"/>
        </w:rPr>
        <w:t xml:space="preserve"> Конституции Российской Федерации.</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Пленум Верховного Суда РФ в постановлении от 10 февраля 2009 г.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 </w:t>
      </w:r>
      <w:hyperlink r:id="rId96" w:history="1">
        <w:r w:rsidRPr="005A09A0">
          <w:rPr>
            <w:color w:val="0000FF"/>
            <w:sz w:val="20"/>
            <w:szCs w:val="20"/>
          </w:rPr>
          <w:t>п. 3</w:t>
        </w:r>
      </w:hyperlink>
      <w:r w:rsidRPr="005A09A0">
        <w:rPr>
          <w:sz w:val="20"/>
          <w:szCs w:val="20"/>
        </w:rPr>
        <w:t xml:space="preserve"> разъяснил, что к должностным лицам, решения, действия (бездействие) которых могут быть оспорены по правилам </w:t>
      </w:r>
      <w:hyperlink r:id="rId97" w:history="1">
        <w:r w:rsidRPr="005A09A0">
          <w:rPr>
            <w:color w:val="0000FF"/>
            <w:sz w:val="20"/>
            <w:szCs w:val="20"/>
          </w:rPr>
          <w:t>главы 25</w:t>
        </w:r>
      </w:hyperlink>
      <w:r w:rsidRPr="005A09A0">
        <w:rPr>
          <w:sz w:val="20"/>
          <w:szCs w:val="20"/>
        </w:rPr>
        <w:t xml:space="preserve"> ГПК РФ, относятся, в частности, должностные лица органов прокуратуры.</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С учетом изложенного представление прокурора не может быть исключено из числа решений органов государственной власти, которые могут быть обжалованы в порядке, предусмотренном </w:t>
      </w:r>
      <w:hyperlink r:id="rId98" w:history="1">
        <w:r w:rsidRPr="005A09A0">
          <w:rPr>
            <w:color w:val="0000FF"/>
            <w:sz w:val="20"/>
            <w:szCs w:val="20"/>
          </w:rPr>
          <w:t>главой 22</w:t>
        </w:r>
      </w:hyperlink>
      <w:r w:rsidRPr="005A09A0">
        <w:rPr>
          <w:sz w:val="20"/>
          <w:szCs w:val="20"/>
        </w:rPr>
        <w:t xml:space="preserve"> КАС РФ и </w:t>
      </w:r>
      <w:hyperlink r:id="rId99" w:history="1">
        <w:r w:rsidRPr="005A09A0">
          <w:rPr>
            <w:color w:val="0000FF"/>
            <w:sz w:val="20"/>
            <w:szCs w:val="20"/>
          </w:rPr>
          <w:t>главой 24</w:t>
        </w:r>
      </w:hyperlink>
      <w:r w:rsidRPr="005A09A0">
        <w:rPr>
          <w:sz w:val="20"/>
          <w:szCs w:val="20"/>
        </w:rPr>
        <w:t xml:space="preserve"> АПК РФ.</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Таким образом, если орган или должностное лицо, в отношении которых внесено представление, считают, что представление нарушает их права и свободы, создает препятствия к осуществлению их прав и свобод либо незаконно возлагает на них какие-либо обязанности, они вправе обратиться в суд с соответствующим заявлением в порядке, предусмотренном </w:t>
      </w:r>
      <w:hyperlink r:id="rId100" w:history="1">
        <w:r w:rsidRPr="005A09A0">
          <w:rPr>
            <w:color w:val="0000FF"/>
            <w:sz w:val="20"/>
            <w:szCs w:val="20"/>
          </w:rPr>
          <w:t>главой 22</w:t>
        </w:r>
      </w:hyperlink>
      <w:r w:rsidRPr="005A09A0">
        <w:rPr>
          <w:sz w:val="20"/>
          <w:szCs w:val="20"/>
        </w:rPr>
        <w:t xml:space="preserve"> КАС РФ и </w:t>
      </w:r>
      <w:hyperlink r:id="rId101" w:history="1">
        <w:r w:rsidRPr="005A09A0">
          <w:rPr>
            <w:color w:val="0000FF"/>
            <w:sz w:val="20"/>
            <w:szCs w:val="20"/>
          </w:rPr>
          <w:t>главой 24</w:t>
        </w:r>
      </w:hyperlink>
      <w:r w:rsidRPr="005A09A0">
        <w:rPr>
          <w:sz w:val="20"/>
          <w:szCs w:val="20"/>
        </w:rPr>
        <w:t xml:space="preserve"> АПК РФ.</w:t>
      </w:r>
    </w:p>
    <w:p w:rsidR="00B23319" w:rsidRPr="005A09A0" w:rsidRDefault="00B23319" w:rsidP="00B23319">
      <w:pPr>
        <w:autoSpaceDE w:val="0"/>
        <w:autoSpaceDN w:val="0"/>
        <w:adjustRightInd w:val="0"/>
        <w:ind w:firstLine="540"/>
        <w:jc w:val="both"/>
        <w:rPr>
          <w:sz w:val="20"/>
          <w:szCs w:val="20"/>
        </w:rPr>
      </w:pPr>
      <w:r w:rsidRPr="005A09A0">
        <w:rPr>
          <w:sz w:val="20"/>
          <w:szCs w:val="20"/>
        </w:rPr>
        <w:t xml:space="preserve">Поскольку оснований для отказа в принятии и оснований для возвращения такого заявления </w:t>
      </w:r>
      <w:hyperlink r:id="rId102" w:history="1">
        <w:r w:rsidRPr="005A09A0">
          <w:rPr>
            <w:color w:val="0000FF"/>
            <w:sz w:val="20"/>
            <w:szCs w:val="20"/>
          </w:rPr>
          <w:t>ст. 128</w:t>
        </w:r>
      </w:hyperlink>
      <w:r w:rsidRPr="005A09A0">
        <w:rPr>
          <w:sz w:val="20"/>
          <w:szCs w:val="20"/>
        </w:rPr>
        <w:t xml:space="preserve"> КАС РФ и </w:t>
      </w:r>
      <w:hyperlink r:id="rId103" w:history="1">
        <w:r w:rsidRPr="005A09A0">
          <w:rPr>
            <w:color w:val="0000FF"/>
            <w:sz w:val="20"/>
            <w:szCs w:val="20"/>
          </w:rPr>
          <w:t>ст. 129</w:t>
        </w:r>
      </w:hyperlink>
      <w:r w:rsidRPr="005A09A0">
        <w:rPr>
          <w:sz w:val="20"/>
          <w:szCs w:val="20"/>
        </w:rPr>
        <w:t xml:space="preserve"> АПК РФ не содержат, суд общей юрисдикции или арбитражный суд рассматривают данное </w:t>
      </w:r>
      <w:proofErr w:type="gramStart"/>
      <w:r w:rsidRPr="005A09A0">
        <w:rPr>
          <w:sz w:val="20"/>
          <w:szCs w:val="20"/>
        </w:rPr>
        <w:t>заявление</w:t>
      </w:r>
      <w:proofErr w:type="gramEnd"/>
      <w:r w:rsidRPr="005A09A0">
        <w:rPr>
          <w:sz w:val="20"/>
          <w:szCs w:val="20"/>
        </w:rPr>
        <w:t xml:space="preserve"> по существу.</w:t>
      </w:r>
    </w:p>
    <w:p w:rsidR="00B23319" w:rsidRDefault="00B23319" w:rsidP="00B23319">
      <w:pPr>
        <w:pStyle w:val="a3"/>
        <w:shd w:val="clear" w:color="auto" w:fill="FFFFFF"/>
        <w:spacing w:before="0" w:beforeAutospacing="0" w:after="0" w:afterAutospacing="0"/>
        <w:ind w:firstLine="540"/>
        <w:rPr>
          <w:color w:val="000000"/>
          <w:sz w:val="20"/>
          <w:szCs w:val="20"/>
        </w:rPr>
      </w:pPr>
    </w:p>
    <w:p w:rsidR="00C46EB7" w:rsidRDefault="00C46EB7" w:rsidP="005A09A0">
      <w:pPr>
        <w:autoSpaceDE w:val="0"/>
        <w:autoSpaceDN w:val="0"/>
        <w:adjustRightInd w:val="0"/>
        <w:ind w:firstLine="540"/>
        <w:jc w:val="both"/>
        <w:rPr>
          <w:sz w:val="20"/>
          <w:szCs w:val="20"/>
        </w:rPr>
      </w:pPr>
    </w:p>
    <w:p w:rsidR="005A09A0" w:rsidRPr="005A09A0" w:rsidRDefault="005A09A0" w:rsidP="005A09A0">
      <w:pPr>
        <w:autoSpaceDE w:val="0"/>
        <w:autoSpaceDN w:val="0"/>
        <w:adjustRightInd w:val="0"/>
        <w:ind w:firstLine="540"/>
        <w:jc w:val="both"/>
        <w:rPr>
          <w:sz w:val="20"/>
          <w:szCs w:val="20"/>
        </w:rPr>
      </w:pPr>
      <w:r w:rsidRPr="005A09A0">
        <w:rPr>
          <w:sz w:val="20"/>
          <w:szCs w:val="20"/>
        </w:rPr>
        <w:t>Вопрос</w:t>
      </w:r>
      <w:r w:rsidR="00B23319">
        <w:rPr>
          <w:sz w:val="20"/>
          <w:szCs w:val="20"/>
        </w:rPr>
        <w:t>:</w:t>
      </w:r>
      <w:r w:rsidRPr="005A09A0">
        <w:rPr>
          <w:sz w:val="20"/>
          <w:szCs w:val="20"/>
        </w:rPr>
        <w:t xml:space="preserve"> Необходимо ли прокурору для участия в административном деле представить суду документы о своем образовании?</w:t>
      </w:r>
    </w:p>
    <w:p w:rsidR="00B23319" w:rsidRPr="00873E22" w:rsidRDefault="00B23319" w:rsidP="00B23319">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104" w:history="1">
        <w:r w:rsidRPr="005A09A0">
          <w:rPr>
            <w:color w:val="0000FF"/>
            <w:sz w:val="20"/>
            <w:szCs w:val="20"/>
          </w:rPr>
          <w:t>ч. 3 ст. 55</w:t>
        </w:r>
      </w:hyperlink>
      <w:r w:rsidRPr="005A09A0">
        <w:rPr>
          <w:sz w:val="20"/>
          <w:szCs w:val="20"/>
        </w:rPr>
        <w:t xml:space="preserve"> КАС РФ представители должны представить суду документы о своем образовании, а также документы, удостоверяющие их статус и полномочия.</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Как следует из положений </w:t>
      </w:r>
      <w:hyperlink r:id="rId105" w:history="1">
        <w:r w:rsidRPr="005A09A0">
          <w:rPr>
            <w:color w:val="0000FF"/>
            <w:sz w:val="20"/>
            <w:szCs w:val="20"/>
          </w:rPr>
          <w:t>ст. ст. 37</w:t>
        </w:r>
      </w:hyperlink>
      <w:r w:rsidRPr="005A09A0">
        <w:rPr>
          <w:sz w:val="20"/>
          <w:szCs w:val="20"/>
        </w:rPr>
        <w:t xml:space="preserve">, </w:t>
      </w:r>
      <w:hyperlink r:id="rId106" w:history="1">
        <w:r w:rsidRPr="005A09A0">
          <w:rPr>
            <w:color w:val="0000FF"/>
            <w:sz w:val="20"/>
            <w:szCs w:val="20"/>
          </w:rPr>
          <w:t>39</w:t>
        </w:r>
      </w:hyperlink>
      <w:r w:rsidRPr="005A09A0">
        <w:rPr>
          <w:sz w:val="20"/>
          <w:szCs w:val="20"/>
        </w:rPr>
        <w:t xml:space="preserve"> указанного Кодекса, прокурор относится к лицам, участвующим в деле, и не является представителем.</w:t>
      </w:r>
    </w:p>
    <w:p w:rsidR="005A09A0" w:rsidRPr="005A09A0" w:rsidRDefault="005A09A0" w:rsidP="005A09A0">
      <w:pPr>
        <w:autoSpaceDE w:val="0"/>
        <w:autoSpaceDN w:val="0"/>
        <w:adjustRightInd w:val="0"/>
        <w:ind w:firstLine="540"/>
        <w:jc w:val="both"/>
        <w:rPr>
          <w:sz w:val="20"/>
          <w:szCs w:val="20"/>
        </w:rPr>
      </w:pPr>
      <w:r w:rsidRPr="005A09A0">
        <w:rPr>
          <w:sz w:val="20"/>
          <w:szCs w:val="20"/>
        </w:rPr>
        <w:t>Таким образом, при участии прокурора в административном судопроизводстве на основании названных статей Кодекса он не обязан представлять суду документы о своем образовании.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Вместе с тем по смыслу </w:t>
      </w:r>
      <w:hyperlink r:id="rId107" w:history="1">
        <w:r w:rsidRPr="005A09A0">
          <w:rPr>
            <w:color w:val="0000FF"/>
            <w:sz w:val="20"/>
            <w:szCs w:val="20"/>
          </w:rPr>
          <w:t>ч. 2 ст. 55</w:t>
        </w:r>
      </w:hyperlink>
      <w:r w:rsidRPr="005A09A0">
        <w:rPr>
          <w:sz w:val="20"/>
          <w:szCs w:val="20"/>
        </w:rPr>
        <w:t xml:space="preserve"> КАС РФ не исключается участие прокурора в административном деле в качестве представителя органа прокуратуры.</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соответствующих случаях судам следует иметь в виду, что в силу </w:t>
      </w:r>
      <w:hyperlink r:id="rId108" w:history="1">
        <w:r w:rsidRPr="005A09A0">
          <w:rPr>
            <w:color w:val="0000FF"/>
            <w:sz w:val="20"/>
            <w:szCs w:val="20"/>
          </w:rPr>
          <w:t>п. 1 ст. 40.1</w:t>
        </w:r>
      </w:hyperlink>
      <w:r w:rsidRPr="005A09A0">
        <w:rPr>
          <w:sz w:val="20"/>
          <w:szCs w:val="20"/>
        </w:rPr>
        <w:t xml:space="preserve"> Федерального закона от 17 января 1992 г. N 2202-1 "О прокуратуре Российской Федерации"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Следовательно, по смыслу изложенной правовой нормы и </w:t>
      </w:r>
      <w:hyperlink r:id="rId109" w:history="1">
        <w:r w:rsidRPr="005A09A0">
          <w:rPr>
            <w:color w:val="0000FF"/>
            <w:sz w:val="20"/>
            <w:szCs w:val="20"/>
          </w:rPr>
          <w:t>ч. 2 ст. 55</w:t>
        </w:r>
      </w:hyperlink>
      <w:r w:rsidRPr="005A09A0">
        <w:rPr>
          <w:sz w:val="20"/>
          <w:szCs w:val="20"/>
        </w:rPr>
        <w:t xml:space="preserve"> КАС РФ в их системном толковании прокуроры, участвующие в административном деле в качестве представителей органов прокуратуры, также не обязаны представлять суду документы о своем образовании.</w:t>
      </w:r>
    </w:p>
    <w:p w:rsidR="00B23319" w:rsidRDefault="00B23319" w:rsidP="005A09A0">
      <w:pPr>
        <w:autoSpaceDE w:val="0"/>
        <w:autoSpaceDN w:val="0"/>
        <w:adjustRightInd w:val="0"/>
        <w:ind w:firstLine="540"/>
        <w:jc w:val="both"/>
        <w:rPr>
          <w:sz w:val="20"/>
          <w:szCs w:val="20"/>
        </w:rPr>
      </w:pPr>
    </w:p>
    <w:p w:rsidR="00C46EB7" w:rsidRDefault="00C46EB7" w:rsidP="005A09A0">
      <w:pPr>
        <w:autoSpaceDE w:val="0"/>
        <w:autoSpaceDN w:val="0"/>
        <w:adjustRightInd w:val="0"/>
        <w:ind w:firstLine="540"/>
        <w:jc w:val="both"/>
        <w:rPr>
          <w:sz w:val="20"/>
          <w:szCs w:val="20"/>
        </w:rPr>
      </w:pPr>
    </w:p>
    <w:p w:rsidR="005A09A0" w:rsidRPr="005A09A0" w:rsidRDefault="00B23319" w:rsidP="005A09A0">
      <w:pPr>
        <w:autoSpaceDE w:val="0"/>
        <w:autoSpaceDN w:val="0"/>
        <w:adjustRightInd w:val="0"/>
        <w:ind w:firstLine="540"/>
        <w:jc w:val="both"/>
        <w:rPr>
          <w:sz w:val="20"/>
          <w:szCs w:val="20"/>
        </w:rPr>
      </w:pPr>
      <w:r>
        <w:rPr>
          <w:sz w:val="20"/>
          <w:szCs w:val="20"/>
        </w:rPr>
        <w:t>Вопрос:</w:t>
      </w:r>
      <w:r w:rsidR="005A09A0" w:rsidRPr="005A09A0">
        <w:rPr>
          <w:sz w:val="20"/>
          <w:szCs w:val="20"/>
        </w:rPr>
        <w:t xml:space="preserve"> Вправе ли суд отказать в принятии административного искового заявления, если имеется вступившее в законную силу судебное постановление, ранее вынесенное судом по спору между теми же сторонами, по тем же основаниям, о том же предмете, рассмотренному в порядке Гражданского процессуального </w:t>
      </w:r>
      <w:hyperlink r:id="rId110" w:history="1">
        <w:r w:rsidR="005A09A0" w:rsidRPr="005A09A0">
          <w:rPr>
            <w:color w:val="0000FF"/>
            <w:sz w:val="20"/>
            <w:szCs w:val="20"/>
          </w:rPr>
          <w:t>кодекса</w:t>
        </w:r>
      </w:hyperlink>
      <w:r w:rsidR="005A09A0" w:rsidRPr="005A09A0">
        <w:rPr>
          <w:sz w:val="20"/>
          <w:szCs w:val="20"/>
        </w:rPr>
        <w:t xml:space="preserve"> РФ до введения в действие </w:t>
      </w:r>
      <w:hyperlink r:id="rId111" w:history="1">
        <w:r w:rsidR="005A09A0" w:rsidRPr="005A09A0">
          <w:rPr>
            <w:color w:val="0000FF"/>
            <w:sz w:val="20"/>
            <w:szCs w:val="20"/>
          </w:rPr>
          <w:t>Кодекса</w:t>
        </w:r>
      </w:hyperlink>
      <w:r w:rsidR="005A09A0" w:rsidRPr="005A09A0">
        <w:rPr>
          <w:sz w:val="20"/>
          <w:szCs w:val="20"/>
        </w:rPr>
        <w:t xml:space="preserve"> административного судопроизводства РФ?</w:t>
      </w:r>
    </w:p>
    <w:p w:rsidR="00B23319" w:rsidRPr="00873E22" w:rsidRDefault="00B23319" w:rsidP="00B23319">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 15 сентября 2015 г. в связи с введением в действие </w:t>
      </w:r>
      <w:hyperlink r:id="rId112" w:history="1">
        <w:r w:rsidRPr="005A09A0">
          <w:rPr>
            <w:color w:val="0000FF"/>
            <w:sz w:val="20"/>
            <w:szCs w:val="20"/>
          </w:rPr>
          <w:t>Кодекса</w:t>
        </w:r>
      </w:hyperlink>
      <w:r w:rsidRPr="005A09A0">
        <w:rPr>
          <w:sz w:val="20"/>
          <w:szCs w:val="20"/>
        </w:rPr>
        <w:t xml:space="preserve"> административного судопроизводства РФ </w:t>
      </w:r>
      <w:hyperlink r:id="rId113" w:history="1">
        <w:r w:rsidRPr="005A09A0">
          <w:rPr>
            <w:color w:val="0000FF"/>
            <w:sz w:val="20"/>
            <w:szCs w:val="20"/>
          </w:rPr>
          <w:t>подраздел III раздела II</w:t>
        </w:r>
      </w:hyperlink>
      <w:r w:rsidRPr="005A09A0">
        <w:rPr>
          <w:sz w:val="20"/>
          <w:szCs w:val="20"/>
        </w:rPr>
        <w:t xml:space="preserve"> ГПК РФ, регулировавший производство по делам, возникающим из публичных правоотношений, признан утратившим силу (</w:t>
      </w:r>
      <w:hyperlink r:id="rId114" w:history="1">
        <w:r w:rsidRPr="005A09A0">
          <w:rPr>
            <w:color w:val="0000FF"/>
            <w:sz w:val="20"/>
            <w:szCs w:val="20"/>
          </w:rPr>
          <w:t>п. 12 ст. 16</w:t>
        </w:r>
      </w:hyperlink>
      <w:r w:rsidRPr="005A09A0">
        <w:rPr>
          <w:sz w:val="20"/>
          <w:szCs w:val="20"/>
        </w:rPr>
        <w:t xml:space="preserve"> Федерального закона от 8 марта 2015 г.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Начиная с указанной даты, дела, возникающие из административных и иных публичных правоотношений, рассматриваются по правилам </w:t>
      </w:r>
      <w:hyperlink r:id="rId115" w:history="1">
        <w:r w:rsidRPr="005A09A0">
          <w:rPr>
            <w:color w:val="0000FF"/>
            <w:sz w:val="20"/>
            <w:szCs w:val="20"/>
          </w:rPr>
          <w:t>Кодекса</w:t>
        </w:r>
      </w:hyperlink>
      <w:r w:rsidRPr="005A09A0">
        <w:rPr>
          <w:sz w:val="20"/>
          <w:szCs w:val="20"/>
        </w:rPr>
        <w:t xml:space="preserve"> административного судопроизводства РФ (</w:t>
      </w:r>
      <w:hyperlink r:id="rId116" w:history="1">
        <w:r w:rsidRPr="005A09A0">
          <w:rPr>
            <w:color w:val="0000FF"/>
            <w:sz w:val="20"/>
            <w:szCs w:val="20"/>
          </w:rPr>
          <w:t>ст. 1</w:t>
        </w:r>
      </w:hyperlink>
      <w:r w:rsidRPr="005A09A0">
        <w:rPr>
          <w:sz w:val="20"/>
          <w:szCs w:val="20"/>
        </w:rPr>
        <w:t xml:space="preserve"> Федерального закона от 8 марта 2015 г. N 22-ФЗ "О введении в действие Кодекса административного судопроизводства Российской Федерации").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силу </w:t>
      </w:r>
      <w:hyperlink r:id="rId117" w:history="1">
        <w:r w:rsidRPr="005A09A0">
          <w:rPr>
            <w:color w:val="0000FF"/>
            <w:sz w:val="20"/>
            <w:szCs w:val="20"/>
          </w:rPr>
          <w:t>п. 4 ч. 1 ст. 128</w:t>
        </w:r>
      </w:hyperlink>
      <w:r w:rsidRPr="005A09A0">
        <w:rPr>
          <w:sz w:val="20"/>
          <w:szCs w:val="20"/>
        </w:rPr>
        <w:t xml:space="preserve"> КАС РФ, если иное не предусмотрено данным </w:t>
      </w:r>
      <w:hyperlink r:id="rId118" w:history="1">
        <w:r w:rsidRPr="005A09A0">
          <w:rPr>
            <w:color w:val="0000FF"/>
            <w:sz w:val="20"/>
            <w:szCs w:val="20"/>
          </w:rPr>
          <w:t>Кодексом</w:t>
        </w:r>
      </w:hyperlink>
      <w:r w:rsidRPr="005A09A0">
        <w:rPr>
          <w:sz w:val="20"/>
          <w:szCs w:val="20"/>
        </w:rPr>
        <w:t>, судья отказывает в принятии административного искового заявления в случае,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 учетом изложенного наличие вступившего в законную силу судебного постановления, вынесенного судом в соответствии с </w:t>
      </w:r>
      <w:hyperlink r:id="rId119" w:history="1">
        <w:r w:rsidRPr="005A09A0">
          <w:rPr>
            <w:color w:val="0000FF"/>
            <w:sz w:val="20"/>
            <w:szCs w:val="20"/>
          </w:rPr>
          <w:t>подразделом III раздела II</w:t>
        </w:r>
      </w:hyperlink>
      <w:r w:rsidRPr="005A09A0">
        <w:rPr>
          <w:sz w:val="20"/>
          <w:szCs w:val="20"/>
        </w:rPr>
        <w:t xml:space="preserve"> ГПК РФ по спору между теми же сторонами, по тем же основаниям и о том же предмете, является основанием для отказа в принятии административного искового заявления.</w:t>
      </w:r>
    </w:p>
    <w:p w:rsidR="00B23319" w:rsidRDefault="00B23319" w:rsidP="005A09A0">
      <w:pPr>
        <w:autoSpaceDE w:val="0"/>
        <w:autoSpaceDN w:val="0"/>
        <w:adjustRightInd w:val="0"/>
        <w:ind w:firstLine="540"/>
        <w:jc w:val="both"/>
        <w:rPr>
          <w:sz w:val="20"/>
          <w:szCs w:val="20"/>
        </w:rPr>
      </w:pPr>
    </w:p>
    <w:p w:rsidR="00C46EB7" w:rsidRDefault="00C46EB7" w:rsidP="005A09A0">
      <w:pPr>
        <w:autoSpaceDE w:val="0"/>
        <w:autoSpaceDN w:val="0"/>
        <w:adjustRightInd w:val="0"/>
        <w:ind w:firstLine="540"/>
        <w:jc w:val="both"/>
        <w:rPr>
          <w:sz w:val="20"/>
          <w:szCs w:val="20"/>
        </w:rPr>
      </w:pPr>
    </w:p>
    <w:p w:rsidR="005A09A0" w:rsidRPr="005A09A0" w:rsidRDefault="005A09A0" w:rsidP="005A09A0">
      <w:pPr>
        <w:autoSpaceDE w:val="0"/>
        <w:autoSpaceDN w:val="0"/>
        <w:adjustRightInd w:val="0"/>
        <w:ind w:firstLine="540"/>
        <w:jc w:val="both"/>
        <w:rPr>
          <w:sz w:val="20"/>
          <w:szCs w:val="20"/>
        </w:rPr>
      </w:pPr>
      <w:r w:rsidRPr="005A09A0">
        <w:rPr>
          <w:sz w:val="20"/>
          <w:szCs w:val="20"/>
        </w:rPr>
        <w:lastRenderedPageBreak/>
        <w:t>Вопрос</w:t>
      </w:r>
      <w:r w:rsidR="00B23319">
        <w:rPr>
          <w:sz w:val="20"/>
          <w:szCs w:val="20"/>
        </w:rPr>
        <w:t xml:space="preserve">: </w:t>
      </w:r>
      <w:r w:rsidRPr="005A09A0">
        <w:rPr>
          <w:sz w:val="20"/>
          <w:szCs w:val="20"/>
        </w:rPr>
        <w:t xml:space="preserve">Образует ли объективную сторону состава административного правонарушения, предусмотренного </w:t>
      </w:r>
      <w:hyperlink r:id="rId120" w:history="1">
        <w:r w:rsidRPr="005A09A0">
          <w:rPr>
            <w:color w:val="0000FF"/>
            <w:sz w:val="20"/>
            <w:szCs w:val="20"/>
          </w:rPr>
          <w:t>ч. 1 ст. 14.1.3</w:t>
        </w:r>
      </w:hyperlink>
      <w:r w:rsidRPr="005A09A0">
        <w:rPr>
          <w:sz w:val="20"/>
          <w:szCs w:val="20"/>
        </w:rPr>
        <w:t xml:space="preserve"> КоАП РФ,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w:t>
      </w:r>
    </w:p>
    <w:p w:rsidR="00B23319" w:rsidRPr="00873E22" w:rsidRDefault="00B23319" w:rsidP="00B23319">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C46EB7" w:rsidP="005A09A0">
      <w:pPr>
        <w:autoSpaceDE w:val="0"/>
        <w:autoSpaceDN w:val="0"/>
        <w:adjustRightInd w:val="0"/>
        <w:ind w:firstLine="540"/>
        <w:jc w:val="both"/>
        <w:rPr>
          <w:sz w:val="20"/>
          <w:szCs w:val="20"/>
        </w:rPr>
      </w:pPr>
      <w:hyperlink r:id="rId121" w:history="1">
        <w:r w:rsidR="005A09A0" w:rsidRPr="005A09A0">
          <w:rPr>
            <w:color w:val="0000FF"/>
            <w:sz w:val="20"/>
            <w:szCs w:val="20"/>
          </w:rPr>
          <w:t>Частью 1 ст. 14.1.3</w:t>
        </w:r>
      </w:hyperlink>
      <w:r w:rsidR="005A09A0" w:rsidRPr="005A09A0">
        <w:rPr>
          <w:sz w:val="20"/>
          <w:szCs w:val="20"/>
        </w:rPr>
        <w:t xml:space="preserve"> КоАП РФ установлена административная ответственность должностных лиц, индивидуальных предпринимателей и юридических лиц за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Лицензирование предпринимательской деятельности по управлению многоквартирными домами предусмотрено </w:t>
      </w:r>
      <w:hyperlink r:id="rId122" w:history="1">
        <w:r w:rsidRPr="005A09A0">
          <w:rPr>
            <w:color w:val="0000FF"/>
            <w:sz w:val="20"/>
            <w:szCs w:val="20"/>
          </w:rPr>
          <w:t>п. 4 ч. 4 ст. 1</w:t>
        </w:r>
      </w:hyperlink>
      <w:r w:rsidRPr="005A09A0">
        <w:rPr>
          <w:sz w:val="20"/>
          <w:szCs w:val="20"/>
        </w:rPr>
        <w:t xml:space="preserve"> Федерального закона от 4 мая 2011 г. N 99-ФЗ "О лицензировании отдельных видов деятельности", </w:t>
      </w:r>
      <w:hyperlink r:id="rId123" w:history="1">
        <w:r w:rsidRPr="005A09A0">
          <w:rPr>
            <w:color w:val="0000FF"/>
            <w:sz w:val="20"/>
            <w:szCs w:val="20"/>
          </w:rPr>
          <w:t>ст. 192</w:t>
        </w:r>
      </w:hyperlink>
      <w:r w:rsidRPr="005A09A0">
        <w:rPr>
          <w:sz w:val="20"/>
          <w:szCs w:val="20"/>
        </w:rPr>
        <w:t xml:space="preserve"> Жилищного кодекса РФ (далее - ЖК РФ).</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124" w:history="1">
        <w:r w:rsidRPr="005A09A0">
          <w:rPr>
            <w:color w:val="0000FF"/>
            <w:sz w:val="20"/>
            <w:szCs w:val="20"/>
          </w:rPr>
          <w:t>ст. 3</w:t>
        </w:r>
      </w:hyperlink>
      <w:r w:rsidRPr="005A09A0">
        <w:rPr>
          <w:sz w:val="20"/>
          <w:szCs w:val="20"/>
        </w:rPr>
        <w:t xml:space="preserve"> Федерального </w:t>
      </w:r>
      <w:hyperlink r:id="rId125" w:history="1">
        <w:r w:rsidRPr="005A09A0">
          <w:rPr>
            <w:color w:val="0000FF"/>
            <w:sz w:val="20"/>
            <w:szCs w:val="20"/>
          </w:rPr>
          <w:t>закона</w:t>
        </w:r>
      </w:hyperlink>
      <w:r w:rsidRPr="005A09A0">
        <w:rPr>
          <w:sz w:val="20"/>
          <w:szCs w:val="20"/>
        </w:rPr>
        <w:t xml:space="preserve">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В приказ (распоряжение) лицензирующего органа о предоставлении лицензии или об отказе в предоставлении лицензии и в лицензию включаются сведения о лицензируемом виде деятельности с указанием выполняемых работ, оказываемых услуг, составляющих лицензируемый вид деятельности (</w:t>
      </w:r>
      <w:hyperlink r:id="rId126" w:history="1">
        <w:r w:rsidRPr="005A09A0">
          <w:rPr>
            <w:color w:val="0000FF"/>
            <w:sz w:val="20"/>
            <w:szCs w:val="20"/>
          </w:rPr>
          <w:t>ст. 15</w:t>
        </w:r>
      </w:hyperlink>
      <w:r w:rsidRPr="005A09A0">
        <w:rPr>
          <w:sz w:val="20"/>
          <w:szCs w:val="20"/>
        </w:rPr>
        <w:t xml:space="preserve"> Закона).</w:t>
      </w:r>
    </w:p>
    <w:p w:rsidR="005A09A0" w:rsidRPr="005A09A0" w:rsidRDefault="005A09A0" w:rsidP="005A09A0">
      <w:pPr>
        <w:autoSpaceDE w:val="0"/>
        <w:autoSpaceDN w:val="0"/>
        <w:adjustRightInd w:val="0"/>
        <w:ind w:firstLine="540"/>
        <w:jc w:val="both"/>
        <w:rPr>
          <w:sz w:val="20"/>
          <w:szCs w:val="20"/>
        </w:rPr>
      </w:pPr>
      <w:r w:rsidRPr="005A09A0">
        <w:rPr>
          <w:sz w:val="20"/>
          <w:szCs w:val="20"/>
        </w:rPr>
        <w:t>В связи с этим в лицензии на осуществление предпринимательской деятельности по управлению многоквартирными домами не отражаются сведения об адресе многоквартирного дома или адресах многоквартирных домов, деятельность по управлению которыми осуществляет лицензиат.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При этом согласно </w:t>
      </w:r>
      <w:hyperlink r:id="rId127" w:history="1">
        <w:r w:rsidRPr="005A09A0">
          <w:rPr>
            <w:color w:val="0000FF"/>
            <w:sz w:val="20"/>
            <w:szCs w:val="20"/>
          </w:rPr>
          <w:t>ч. 4 ст. 192</w:t>
        </w:r>
      </w:hyperlink>
      <w:r w:rsidRPr="005A09A0">
        <w:rPr>
          <w:sz w:val="20"/>
          <w:szCs w:val="20"/>
        </w:rPr>
        <w:t xml:space="preserve">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Как следует из содержания </w:t>
      </w:r>
      <w:hyperlink r:id="rId128" w:history="1">
        <w:r w:rsidRPr="005A09A0">
          <w:rPr>
            <w:color w:val="0000FF"/>
            <w:sz w:val="20"/>
            <w:szCs w:val="20"/>
          </w:rPr>
          <w:t>ч. 4 ст. 198</w:t>
        </w:r>
      </w:hyperlink>
      <w:r w:rsidRPr="005A09A0">
        <w:rPr>
          <w:sz w:val="20"/>
          <w:szCs w:val="20"/>
        </w:rPr>
        <w:t xml:space="preserve">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изменения в перечне многоквартирных домов, управление которыми осуществляет лицензиат.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129" w:history="1">
        <w:r w:rsidRPr="005A09A0">
          <w:rPr>
            <w:color w:val="0000FF"/>
            <w:sz w:val="20"/>
            <w:szCs w:val="20"/>
          </w:rPr>
          <w:t>ч. 2 ст. 195</w:t>
        </w:r>
      </w:hyperlink>
      <w:r w:rsidRPr="005A09A0">
        <w:rPr>
          <w:sz w:val="20"/>
          <w:szCs w:val="20"/>
        </w:rPr>
        <w:t xml:space="preserve">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Из системного толкования указанных выше норм Федерального </w:t>
      </w:r>
      <w:hyperlink r:id="rId130" w:history="1">
        <w:r w:rsidRPr="005A09A0">
          <w:rPr>
            <w:color w:val="0000FF"/>
            <w:sz w:val="20"/>
            <w:szCs w:val="20"/>
          </w:rPr>
          <w:t>закона</w:t>
        </w:r>
      </w:hyperlink>
      <w:r w:rsidRPr="005A09A0">
        <w:rPr>
          <w:sz w:val="20"/>
          <w:szCs w:val="20"/>
        </w:rPr>
        <w:t xml:space="preserve"> "О лицензировании отдельных видов деятельности" и Жилищного </w:t>
      </w:r>
      <w:hyperlink r:id="rId131" w:history="1">
        <w:r w:rsidRPr="005A09A0">
          <w:rPr>
            <w:color w:val="0000FF"/>
            <w:sz w:val="20"/>
            <w:szCs w:val="20"/>
          </w:rPr>
          <w:t>кодекса</w:t>
        </w:r>
      </w:hyperlink>
      <w:r w:rsidRPr="005A09A0">
        <w:rPr>
          <w:sz w:val="20"/>
          <w:szCs w:val="20"/>
        </w:rPr>
        <w:t xml:space="preserve"> РФ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Таким образом,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образует объективную сторону состава административного правонарушения, предусмотренного </w:t>
      </w:r>
      <w:hyperlink r:id="rId132" w:history="1">
        <w:r w:rsidRPr="005A09A0">
          <w:rPr>
            <w:color w:val="0000FF"/>
            <w:sz w:val="20"/>
            <w:szCs w:val="20"/>
          </w:rPr>
          <w:t>ч. 1 ст. 14.1.3</w:t>
        </w:r>
      </w:hyperlink>
      <w:r w:rsidRPr="005A09A0">
        <w:rPr>
          <w:sz w:val="20"/>
          <w:szCs w:val="20"/>
        </w:rPr>
        <w:t xml:space="preserve"> КоАП РФ.</w:t>
      </w:r>
    </w:p>
    <w:p w:rsidR="00B23319" w:rsidRDefault="00B23319" w:rsidP="005A09A0">
      <w:pPr>
        <w:autoSpaceDE w:val="0"/>
        <w:autoSpaceDN w:val="0"/>
        <w:adjustRightInd w:val="0"/>
        <w:ind w:firstLine="540"/>
        <w:jc w:val="both"/>
        <w:rPr>
          <w:sz w:val="20"/>
          <w:szCs w:val="20"/>
        </w:rPr>
      </w:pPr>
    </w:p>
    <w:p w:rsidR="00C46EB7" w:rsidRDefault="00C46EB7" w:rsidP="005A09A0">
      <w:pPr>
        <w:autoSpaceDE w:val="0"/>
        <w:autoSpaceDN w:val="0"/>
        <w:adjustRightInd w:val="0"/>
        <w:ind w:firstLine="540"/>
        <w:jc w:val="both"/>
        <w:rPr>
          <w:sz w:val="20"/>
          <w:szCs w:val="20"/>
        </w:rPr>
      </w:pPr>
    </w:p>
    <w:p w:rsidR="005A09A0" w:rsidRPr="005A09A0" w:rsidRDefault="005A09A0" w:rsidP="005A09A0">
      <w:pPr>
        <w:autoSpaceDE w:val="0"/>
        <w:autoSpaceDN w:val="0"/>
        <w:adjustRightInd w:val="0"/>
        <w:ind w:firstLine="540"/>
        <w:jc w:val="both"/>
        <w:rPr>
          <w:sz w:val="20"/>
          <w:szCs w:val="20"/>
        </w:rPr>
      </w:pPr>
      <w:r w:rsidRPr="005A09A0">
        <w:rPr>
          <w:sz w:val="20"/>
          <w:szCs w:val="20"/>
        </w:rPr>
        <w:t>Вопрос</w:t>
      </w:r>
      <w:r w:rsidR="00B23319">
        <w:rPr>
          <w:sz w:val="20"/>
          <w:szCs w:val="20"/>
        </w:rPr>
        <w:t>:</w:t>
      </w:r>
      <w:r w:rsidRPr="005A09A0">
        <w:rPr>
          <w:sz w:val="20"/>
          <w:szCs w:val="20"/>
        </w:rPr>
        <w:t xml:space="preserve"> Образует ли объективную сторону состава административного правонарушения, предусмотренного </w:t>
      </w:r>
      <w:hyperlink r:id="rId133" w:history="1">
        <w:r w:rsidRPr="005A09A0">
          <w:rPr>
            <w:color w:val="0000FF"/>
            <w:sz w:val="20"/>
            <w:szCs w:val="20"/>
          </w:rPr>
          <w:t>ч. 2 ст. 15.1</w:t>
        </w:r>
      </w:hyperlink>
      <w:r w:rsidRPr="005A09A0">
        <w:rPr>
          <w:sz w:val="20"/>
          <w:szCs w:val="20"/>
        </w:rPr>
        <w:t xml:space="preserve"> КоАП РФ, неиспользование управляющей организацией, осуществляющей деятельность по управлению многоквартирным домом, специального банковского счета в случае, когда такая организация осуществляет расчеты с собственниками жилых помещений без участия платежных агентов?</w:t>
      </w:r>
    </w:p>
    <w:p w:rsidR="00B23319" w:rsidRPr="00873E22" w:rsidRDefault="00B23319" w:rsidP="00B23319">
      <w:pPr>
        <w:pStyle w:val="ConsPlusNormal"/>
        <w:ind w:firstLine="540"/>
        <w:jc w:val="both"/>
        <w:rPr>
          <w:b/>
          <w:color w:val="000000"/>
          <w:sz w:val="20"/>
          <w:szCs w:val="20"/>
        </w:rPr>
      </w:pPr>
      <w:r w:rsidRPr="00873E22">
        <w:rPr>
          <w:b/>
          <w:color w:val="000000"/>
          <w:sz w:val="20"/>
          <w:szCs w:val="20"/>
        </w:rPr>
        <w:t>Прокурор разъясняет</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134" w:history="1">
        <w:r w:rsidRPr="005A09A0">
          <w:rPr>
            <w:color w:val="0000FF"/>
            <w:sz w:val="20"/>
            <w:szCs w:val="20"/>
          </w:rPr>
          <w:t>ч. 2 ст. 15.1</w:t>
        </w:r>
      </w:hyperlink>
      <w:r w:rsidRPr="005A09A0">
        <w:rPr>
          <w:sz w:val="20"/>
          <w:szCs w:val="20"/>
        </w:rPr>
        <w:t xml:space="preserve"> КоАП РФ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силу </w:t>
      </w:r>
      <w:hyperlink r:id="rId135" w:history="1">
        <w:r w:rsidRPr="005A09A0">
          <w:rPr>
            <w:color w:val="0000FF"/>
            <w:sz w:val="20"/>
            <w:szCs w:val="20"/>
          </w:rPr>
          <w:t>ч. 1 ст. 3</w:t>
        </w:r>
      </w:hyperlink>
      <w:r w:rsidRPr="005A09A0">
        <w:rPr>
          <w:sz w:val="20"/>
          <w:szCs w:val="20"/>
        </w:rPr>
        <w:t xml:space="preserve"> Федерального закона от 3 июня 2009 г. N 103-ФЗ "О деятельности по приему платежей физических лиц, осуществляемой платежными агентами" под деятельностью по приему платежей физических лиц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w:t>
      </w:r>
      <w:hyperlink r:id="rId136" w:history="1">
        <w:r w:rsidRPr="005A09A0">
          <w:rPr>
            <w:color w:val="0000FF"/>
            <w:sz w:val="20"/>
            <w:szCs w:val="20"/>
          </w:rPr>
          <w:t>кодексом</w:t>
        </w:r>
      </w:hyperlink>
      <w:r w:rsidRPr="005A09A0">
        <w:rPr>
          <w:sz w:val="20"/>
          <w:szCs w:val="20"/>
        </w:rPr>
        <w:t xml:space="preserve"> РФ, а также осуществление платежным агентом последующих расчетов с поставщиком.</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Положения названного Федерального </w:t>
      </w:r>
      <w:hyperlink r:id="rId137" w:history="1">
        <w:r w:rsidRPr="005A09A0">
          <w:rPr>
            <w:color w:val="0000FF"/>
            <w:sz w:val="20"/>
            <w:szCs w:val="20"/>
          </w:rPr>
          <w:t>закона</w:t>
        </w:r>
      </w:hyperlink>
      <w:r w:rsidRPr="005A09A0">
        <w:rPr>
          <w:sz w:val="20"/>
          <w:szCs w:val="20"/>
        </w:rPr>
        <w:t xml:space="preserve"> не применяются, в частности, к отношениям, связанным с деятельностью по проведению расчетов,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w:t>
      </w:r>
      <w:r w:rsidRPr="005A09A0">
        <w:rPr>
          <w:sz w:val="20"/>
          <w:szCs w:val="20"/>
        </w:rPr>
        <w:lastRenderedPageBreak/>
        <w:t>предусмотренного этим Федеральным законом, а также не применяются к отношениям, связанным с деятельностью по проведению расчетов, осуществляемых в безналичном порядке (</w:t>
      </w:r>
      <w:proofErr w:type="spellStart"/>
      <w:r w:rsidRPr="005A09A0">
        <w:rPr>
          <w:sz w:val="20"/>
          <w:szCs w:val="20"/>
        </w:rPr>
        <w:fldChar w:fldCharType="begin"/>
      </w:r>
      <w:r w:rsidRPr="005A09A0">
        <w:rPr>
          <w:sz w:val="20"/>
          <w:szCs w:val="20"/>
        </w:rPr>
        <w:instrText xml:space="preserve">HYPERLINK consultantplus://offline/ref=959A63207779AC15EEC92B4FE36E9B68B234660FC262E103E33AD916A0B0784DA8EEAA0140FD9AEEbFM2N </w:instrText>
      </w:r>
      <w:r w:rsidRPr="005A09A0">
        <w:rPr>
          <w:sz w:val="20"/>
          <w:szCs w:val="20"/>
        </w:rPr>
        <w:fldChar w:fldCharType="separate"/>
      </w:r>
      <w:r w:rsidRPr="005A09A0">
        <w:rPr>
          <w:color w:val="0000FF"/>
          <w:sz w:val="20"/>
          <w:szCs w:val="20"/>
        </w:rPr>
        <w:t>пп</w:t>
      </w:r>
      <w:proofErr w:type="spellEnd"/>
      <w:r w:rsidRPr="005A09A0">
        <w:rPr>
          <w:color w:val="0000FF"/>
          <w:sz w:val="20"/>
          <w:szCs w:val="20"/>
        </w:rPr>
        <w:t>. 1</w:t>
      </w:r>
      <w:r w:rsidRPr="005A09A0">
        <w:rPr>
          <w:sz w:val="20"/>
          <w:szCs w:val="20"/>
        </w:rPr>
        <w:fldChar w:fldCharType="end"/>
      </w:r>
      <w:r w:rsidRPr="005A09A0">
        <w:rPr>
          <w:sz w:val="20"/>
          <w:szCs w:val="20"/>
        </w:rPr>
        <w:t xml:space="preserve"> и </w:t>
      </w:r>
      <w:hyperlink r:id="rId138" w:history="1">
        <w:r w:rsidRPr="005A09A0">
          <w:rPr>
            <w:color w:val="0000FF"/>
            <w:sz w:val="20"/>
            <w:szCs w:val="20"/>
          </w:rPr>
          <w:t>4 ч. 2 ст. 1</w:t>
        </w:r>
      </w:hyperlink>
      <w:r w:rsidRPr="005A09A0">
        <w:rPr>
          <w:sz w:val="20"/>
          <w:szCs w:val="20"/>
        </w:rPr>
        <w:t>).</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139" w:history="1">
        <w:proofErr w:type="spellStart"/>
        <w:r w:rsidRPr="005A09A0">
          <w:rPr>
            <w:color w:val="0000FF"/>
            <w:sz w:val="20"/>
            <w:szCs w:val="20"/>
          </w:rPr>
          <w:t>пп</w:t>
        </w:r>
        <w:proofErr w:type="spellEnd"/>
        <w:r w:rsidRPr="005A09A0">
          <w:rPr>
            <w:color w:val="0000FF"/>
            <w:sz w:val="20"/>
            <w:szCs w:val="20"/>
          </w:rPr>
          <w:t>. 3</w:t>
        </w:r>
      </w:hyperlink>
      <w:r w:rsidRPr="005A09A0">
        <w:rPr>
          <w:sz w:val="20"/>
          <w:szCs w:val="20"/>
        </w:rPr>
        <w:t xml:space="preserve"> и </w:t>
      </w:r>
      <w:hyperlink r:id="rId140" w:history="1">
        <w:r w:rsidRPr="005A09A0">
          <w:rPr>
            <w:color w:val="0000FF"/>
            <w:sz w:val="20"/>
            <w:szCs w:val="20"/>
          </w:rPr>
          <w:t>4 ст. 2</w:t>
        </w:r>
      </w:hyperlink>
      <w:r w:rsidRPr="005A09A0">
        <w:rPr>
          <w:sz w:val="20"/>
          <w:szCs w:val="20"/>
        </w:rPr>
        <w:t xml:space="preserve"> упомянутого Федерального закона платежным агентом может являться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При этом платежным агентом является либо оператор по приему платежей, либо платежный субагент.</w:t>
      </w:r>
    </w:p>
    <w:p w:rsidR="005A09A0" w:rsidRPr="005A09A0" w:rsidRDefault="005A09A0" w:rsidP="005A09A0">
      <w:pPr>
        <w:autoSpaceDE w:val="0"/>
        <w:autoSpaceDN w:val="0"/>
        <w:adjustRightInd w:val="0"/>
        <w:ind w:firstLine="540"/>
        <w:jc w:val="both"/>
        <w:rPr>
          <w:sz w:val="20"/>
          <w:szCs w:val="20"/>
        </w:rPr>
      </w:pPr>
      <w:r w:rsidRPr="005A09A0">
        <w:rPr>
          <w:sz w:val="20"/>
          <w:szCs w:val="20"/>
        </w:rPr>
        <w:t>Под оператором по приему платежей - платежным агентом понимается юридическое лицо, заключившее с поставщиком договор об осуществлении деятельности по приему платежей физических лиц.</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Платежным субагентом является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 </w:t>
      </w:r>
      <w:hyperlink r:id="rId141" w:history="1">
        <w:r w:rsidRPr="005A09A0">
          <w:rPr>
            <w:color w:val="0000FF"/>
            <w:sz w:val="20"/>
            <w:szCs w:val="20"/>
          </w:rPr>
          <w:t>(п. 5 ст. 2 Закона)</w:t>
        </w:r>
      </w:hyperlink>
      <w:r w:rsidRPr="005A09A0">
        <w:rPr>
          <w:sz w:val="20"/>
          <w:szCs w:val="20"/>
        </w:rPr>
        <w:t>.</w:t>
      </w:r>
    </w:p>
    <w:p w:rsidR="005A09A0" w:rsidRPr="005A09A0" w:rsidRDefault="00C46EB7" w:rsidP="005A09A0">
      <w:pPr>
        <w:autoSpaceDE w:val="0"/>
        <w:autoSpaceDN w:val="0"/>
        <w:adjustRightInd w:val="0"/>
        <w:ind w:firstLine="540"/>
        <w:jc w:val="both"/>
        <w:rPr>
          <w:sz w:val="20"/>
          <w:szCs w:val="20"/>
        </w:rPr>
      </w:pPr>
      <w:hyperlink r:id="rId142" w:history="1">
        <w:r w:rsidR="005A09A0" w:rsidRPr="005A09A0">
          <w:rPr>
            <w:color w:val="0000FF"/>
            <w:sz w:val="20"/>
            <w:szCs w:val="20"/>
          </w:rPr>
          <w:t>Пункт 1 ст. 2</w:t>
        </w:r>
      </w:hyperlink>
      <w:r w:rsidR="005A09A0" w:rsidRPr="005A09A0">
        <w:rPr>
          <w:sz w:val="20"/>
          <w:szCs w:val="20"/>
        </w:rPr>
        <w:t xml:space="preserve"> Федерального закона "О деятельности по приему платежей физических лиц, осуществляемой платежными агентами" содержит понятие "поставщик". Так, поставщиком, в частности, признается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143" w:history="1">
        <w:r w:rsidR="005A09A0" w:rsidRPr="005A09A0">
          <w:rPr>
            <w:color w:val="0000FF"/>
            <w:sz w:val="20"/>
            <w:szCs w:val="20"/>
          </w:rPr>
          <w:t>кодексом</w:t>
        </w:r>
      </w:hyperlink>
      <w:r w:rsidR="005A09A0" w:rsidRPr="005A09A0">
        <w:rPr>
          <w:sz w:val="20"/>
          <w:szCs w:val="20"/>
        </w:rPr>
        <w:t xml:space="preserve"> РФ.</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144" w:history="1">
        <w:proofErr w:type="spellStart"/>
        <w:r w:rsidRPr="005A09A0">
          <w:rPr>
            <w:color w:val="0000FF"/>
            <w:sz w:val="20"/>
            <w:szCs w:val="20"/>
          </w:rPr>
          <w:t>чч</w:t>
        </w:r>
        <w:proofErr w:type="spellEnd"/>
        <w:r w:rsidRPr="005A09A0">
          <w:rPr>
            <w:color w:val="0000FF"/>
            <w:sz w:val="20"/>
            <w:szCs w:val="20"/>
          </w:rPr>
          <w:t>. 4</w:t>
        </w:r>
      </w:hyperlink>
      <w:r w:rsidRPr="005A09A0">
        <w:rPr>
          <w:sz w:val="20"/>
          <w:szCs w:val="20"/>
        </w:rPr>
        <w:t xml:space="preserve"> и </w:t>
      </w:r>
      <w:hyperlink r:id="rId145" w:history="1">
        <w:r w:rsidRPr="005A09A0">
          <w:rPr>
            <w:color w:val="0000FF"/>
            <w:sz w:val="20"/>
            <w:szCs w:val="20"/>
          </w:rPr>
          <w:t>7 ст. 155</w:t>
        </w:r>
      </w:hyperlink>
      <w:r w:rsidRPr="005A09A0">
        <w:rPr>
          <w:sz w:val="20"/>
          <w:szCs w:val="20"/>
        </w:rPr>
        <w:t xml:space="preserve"> ЖК РФ плата за содержание и ремонт жилого помещения, а также за коммунальные услуги вносится в управляющую организацию. При этом выполнением обязательств по внесению платы за коммунальные услуги перед управляющей организацией признается в том числе и внесение платы за все или некоторые коммунальные услуги непосредственно </w:t>
      </w:r>
      <w:proofErr w:type="spellStart"/>
      <w:r w:rsidRPr="005A09A0">
        <w:rPr>
          <w:sz w:val="20"/>
          <w:szCs w:val="20"/>
        </w:rPr>
        <w:t>ресурсоснабжающим</w:t>
      </w:r>
      <w:proofErr w:type="spellEnd"/>
      <w:r w:rsidRPr="005A09A0">
        <w:rPr>
          <w:sz w:val="20"/>
          <w:szCs w:val="20"/>
        </w:rPr>
        <w:t xml:space="preserve"> организациям (</w:t>
      </w:r>
      <w:hyperlink r:id="rId146" w:history="1">
        <w:r w:rsidRPr="005A09A0">
          <w:rPr>
            <w:color w:val="0000FF"/>
            <w:sz w:val="20"/>
            <w:szCs w:val="20"/>
          </w:rPr>
          <w:t>ч. 7.1 ст. 155</w:t>
        </w:r>
      </w:hyperlink>
      <w:r w:rsidRPr="005A09A0">
        <w:rPr>
          <w:sz w:val="20"/>
          <w:szCs w:val="20"/>
        </w:rPr>
        <w:t xml:space="preserve"> ЖК РФ).</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 учетом того, что плата за жилое помещение и коммунальные услуги вносится юридическому лицу, осуществляющему деятельность по управлению многоквартирными домами, такое юридическое лицо не является платежным агентом, поскольку для целей Федерального </w:t>
      </w:r>
      <w:hyperlink r:id="rId147" w:history="1">
        <w:r w:rsidRPr="005A09A0">
          <w:rPr>
            <w:color w:val="0000FF"/>
            <w:sz w:val="20"/>
            <w:szCs w:val="20"/>
          </w:rPr>
          <w:t>закона</w:t>
        </w:r>
      </w:hyperlink>
      <w:r w:rsidRPr="005A09A0">
        <w:rPr>
          <w:sz w:val="20"/>
          <w:szCs w:val="20"/>
        </w:rPr>
        <w:t xml:space="preserve"> "О деятельности по приему платежей физических лиц, осуществляемой платежными агентами" оно признается поставщиком услуг.</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В соответствии с </w:t>
      </w:r>
      <w:hyperlink r:id="rId148" w:history="1">
        <w:r w:rsidRPr="005A09A0">
          <w:rPr>
            <w:color w:val="0000FF"/>
            <w:sz w:val="20"/>
            <w:szCs w:val="20"/>
          </w:rPr>
          <w:t>ч. 18 ст. 4</w:t>
        </w:r>
      </w:hyperlink>
      <w:r w:rsidRPr="005A09A0">
        <w:rPr>
          <w:sz w:val="20"/>
          <w:szCs w:val="20"/>
        </w:rPr>
        <w:t xml:space="preserve"> названного Федерального закона на поставщике при осуществлении расчетов с платежным агентом при приеме платежей лежит обязанность использовать специальный банковский счет. Этой же нормой закреплено императивное правило, согласно которому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5A09A0" w:rsidRPr="005A09A0" w:rsidRDefault="005A09A0" w:rsidP="005A09A0">
      <w:pPr>
        <w:autoSpaceDE w:val="0"/>
        <w:autoSpaceDN w:val="0"/>
        <w:adjustRightInd w:val="0"/>
        <w:ind w:firstLine="540"/>
        <w:jc w:val="both"/>
        <w:rPr>
          <w:sz w:val="20"/>
          <w:szCs w:val="20"/>
        </w:rPr>
      </w:pPr>
      <w:r w:rsidRPr="005A09A0">
        <w:rPr>
          <w:sz w:val="20"/>
          <w:szCs w:val="20"/>
        </w:rPr>
        <w:t>В свою очередь, по специальному банковскому счету поставщика допускается осуществление операций только по зачислению денежных средств, списанных со специального банковского счета платежного агента, а также по списанию денежных средств на банковские счета. Осуществление других операций, в том числе и по осуществлению расчетов непосредственно с физическими лицами - собственниками жилых помещений, по специальному банковскому счету поставщика не допускается (</w:t>
      </w:r>
      <w:proofErr w:type="spellStart"/>
      <w:r w:rsidRPr="005A09A0">
        <w:rPr>
          <w:sz w:val="20"/>
          <w:szCs w:val="20"/>
        </w:rPr>
        <w:fldChar w:fldCharType="begin"/>
      </w:r>
      <w:r w:rsidRPr="005A09A0">
        <w:rPr>
          <w:sz w:val="20"/>
          <w:szCs w:val="20"/>
        </w:rPr>
        <w:instrText xml:space="preserve">HYPERLINK consultantplus://offline/ref=959A63207779AC15EEC92B4FE36E9B68B234660FC262E103E33AD916A0B0784DA8EEAA01b4M6N </w:instrText>
      </w:r>
      <w:r w:rsidRPr="005A09A0">
        <w:rPr>
          <w:sz w:val="20"/>
          <w:szCs w:val="20"/>
        </w:rPr>
        <w:fldChar w:fldCharType="separate"/>
      </w:r>
      <w:r w:rsidRPr="005A09A0">
        <w:rPr>
          <w:color w:val="0000FF"/>
          <w:sz w:val="20"/>
          <w:szCs w:val="20"/>
        </w:rPr>
        <w:t>чч</w:t>
      </w:r>
      <w:proofErr w:type="spellEnd"/>
      <w:r w:rsidRPr="005A09A0">
        <w:rPr>
          <w:color w:val="0000FF"/>
          <w:sz w:val="20"/>
          <w:szCs w:val="20"/>
        </w:rPr>
        <w:t>. 19</w:t>
      </w:r>
      <w:r w:rsidRPr="005A09A0">
        <w:rPr>
          <w:sz w:val="20"/>
          <w:szCs w:val="20"/>
        </w:rPr>
        <w:fldChar w:fldCharType="end"/>
      </w:r>
      <w:r w:rsidRPr="005A09A0">
        <w:rPr>
          <w:sz w:val="20"/>
          <w:szCs w:val="20"/>
        </w:rPr>
        <w:t xml:space="preserve"> - </w:t>
      </w:r>
      <w:hyperlink r:id="rId149" w:history="1">
        <w:r w:rsidRPr="005A09A0">
          <w:rPr>
            <w:color w:val="0000FF"/>
            <w:sz w:val="20"/>
            <w:szCs w:val="20"/>
          </w:rPr>
          <w:t>20 ст. 4</w:t>
        </w:r>
      </w:hyperlink>
      <w:r w:rsidRPr="005A09A0">
        <w:rPr>
          <w:sz w:val="20"/>
          <w:szCs w:val="20"/>
        </w:rPr>
        <w:t xml:space="preserve"> Федерального закона).</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Согласно </w:t>
      </w:r>
      <w:hyperlink r:id="rId150" w:history="1">
        <w:r w:rsidRPr="005A09A0">
          <w:rPr>
            <w:color w:val="0000FF"/>
            <w:sz w:val="20"/>
            <w:szCs w:val="20"/>
          </w:rPr>
          <w:t>ч. 15 ст. 155</w:t>
        </w:r>
      </w:hyperlink>
      <w:r w:rsidRPr="005A09A0">
        <w:rPr>
          <w:sz w:val="20"/>
          <w:szCs w:val="20"/>
        </w:rPr>
        <w:t xml:space="preserve"> ЖК РФ управляющая организация вправе самостоятельно осуществлять расчеты с собственниками жилых помещений либо взимать плату за жилое помещение и коммунальные услуги при участии платежных агентов. При этом потребители вправе по своему выбору оплачивать коммунальные услуги путем наличных и безналичных расчетов в любом выбранном ими банке или почтовыми переводами.</w:t>
      </w:r>
    </w:p>
    <w:p w:rsidR="005A09A0" w:rsidRPr="005A09A0" w:rsidRDefault="005A09A0" w:rsidP="005A09A0">
      <w:pPr>
        <w:autoSpaceDE w:val="0"/>
        <w:autoSpaceDN w:val="0"/>
        <w:adjustRightInd w:val="0"/>
        <w:ind w:firstLine="540"/>
        <w:jc w:val="both"/>
        <w:rPr>
          <w:sz w:val="20"/>
          <w:szCs w:val="20"/>
        </w:rPr>
      </w:pPr>
      <w:r w:rsidRPr="005A09A0">
        <w:rPr>
          <w:sz w:val="20"/>
          <w:szCs w:val="20"/>
        </w:rPr>
        <w:t>Исходя из изложенного, в случае если управляющая организация самостоятельно осуществляет расчеты с собственниками жилых помещений без участия платежных агентов, то у такой организации отсутствует обязанность по использованию специального банковского счета для приема платежей за коммунальные услуги от физических лиц.</w:t>
      </w:r>
    </w:p>
    <w:p w:rsidR="005A09A0" w:rsidRPr="005A09A0" w:rsidRDefault="005A09A0" w:rsidP="005A09A0">
      <w:pPr>
        <w:autoSpaceDE w:val="0"/>
        <w:autoSpaceDN w:val="0"/>
        <w:adjustRightInd w:val="0"/>
        <w:ind w:firstLine="540"/>
        <w:jc w:val="both"/>
        <w:rPr>
          <w:sz w:val="20"/>
          <w:szCs w:val="20"/>
        </w:rPr>
      </w:pPr>
      <w:r w:rsidRPr="005A09A0">
        <w:rPr>
          <w:sz w:val="20"/>
          <w:szCs w:val="20"/>
        </w:rPr>
        <w:t xml:space="preserve">Следовательно, неиспользование управляющей организацией, иным юридическим лицом или индивидуальным предпринимателем, осуществляющими деятельность по управлению многоквартирными домами, специального банковского счета при осуществлении расчетов с собственниками жилых помещений без участия платежных агентов не образует объективную сторону состава административного правонарушения, предусмотренного </w:t>
      </w:r>
      <w:hyperlink r:id="rId151" w:history="1">
        <w:r w:rsidRPr="005A09A0">
          <w:rPr>
            <w:color w:val="0000FF"/>
            <w:sz w:val="20"/>
            <w:szCs w:val="20"/>
          </w:rPr>
          <w:t>ч. 2 ст. 15.1</w:t>
        </w:r>
      </w:hyperlink>
      <w:r w:rsidRPr="005A09A0">
        <w:rPr>
          <w:sz w:val="20"/>
          <w:szCs w:val="20"/>
        </w:rPr>
        <w:t xml:space="preserve"> КоАП РФ.</w:t>
      </w:r>
    </w:p>
    <w:p w:rsidR="005A09A0" w:rsidRPr="005A09A0" w:rsidRDefault="005A09A0" w:rsidP="005A09A0">
      <w:pPr>
        <w:autoSpaceDE w:val="0"/>
        <w:autoSpaceDN w:val="0"/>
        <w:adjustRightInd w:val="0"/>
        <w:ind w:firstLine="540"/>
        <w:jc w:val="both"/>
        <w:rPr>
          <w:sz w:val="20"/>
          <w:szCs w:val="20"/>
        </w:rPr>
      </w:pPr>
      <w:r w:rsidRPr="005A09A0">
        <w:rPr>
          <w:sz w:val="20"/>
          <w:szCs w:val="20"/>
        </w:rPr>
        <w:t>Аналогичным образом разрешается вопрос о привлечении к административной ответственности за правонарушение, предусмотренное данной нормой, иных лиц, осуществляющих деятельность по управлению многоквартирными домами (товарищество собственников жилья, жилищный кооператив, иной специализированный потребительский кооператив).</w:t>
      </w:r>
    </w:p>
    <w:p w:rsidR="005A09A0" w:rsidRDefault="005A09A0" w:rsidP="00F7158A">
      <w:pPr>
        <w:pStyle w:val="a3"/>
        <w:shd w:val="clear" w:color="auto" w:fill="FFFFFF"/>
        <w:spacing w:before="0" w:beforeAutospacing="0" w:after="0" w:afterAutospacing="0"/>
        <w:ind w:firstLine="540"/>
        <w:rPr>
          <w:color w:val="000000"/>
          <w:sz w:val="20"/>
          <w:szCs w:val="20"/>
        </w:rPr>
      </w:pPr>
    </w:p>
    <w:p w:rsidR="00C46EB7" w:rsidRDefault="00C46EB7" w:rsidP="00F7158A">
      <w:pPr>
        <w:autoSpaceDE w:val="0"/>
        <w:autoSpaceDN w:val="0"/>
        <w:adjustRightInd w:val="0"/>
        <w:ind w:firstLine="540"/>
        <w:jc w:val="both"/>
        <w:rPr>
          <w:sz w:val="20"/>
          <w:szCs w:val="20"/>
        </w:rPr>
      </w:pPr>
    </w:p>
    <w:p w:rsidR="00F7158A" w:rsidRPr="00F7158A" w:rsidRDefault="00F7158A" w:rsidP="00F7158A">
      <w:pPr>
        <w:autoSpaceDE w:val="0"/>
        <w:autoSpaceDN w:val="0"/>
        <w:adjustRightInd w:val="0"/>
        <w:ind w:firstLine="540"/>
        <w:jc w:val="both"/>
        <w:rPr>
          <w:sz w:val="20"/>
          <w:szCs w:val="20"/>
        </w:rPr>
      </w:pPr>
      <w:r>
        <w:rPr>
          <w:sz w:val="20"/>
          <w:szCs w:val="20"/>
        </w:rPr>
        <w:t xml:space="preserve">Вопрос: </w:t>
      </w:r>
      <w:r w:rsidRPr="00F7158A">
        <w:rPr>
          <w:sz w:val="20"/>
          <w:szCs w:val="20"/>
        </w:rPr>
        <w:t xml:space="preserve">Возможно ли взыскание с непосредственного </w:t>
      </w:r>
      <w:proofErr w:type="spellStart"/>
      <w:r w:rsidRPr="00F7158A">
        <w:rPr>
          <w:sz w:val="20"/>
          <w:szCs w:val="20"/>
        </w:rPr>
        <w:t>причинителя</w:t>
      </w:r>
      <w:proofErr w:type="spellEnd"/>
      <w:r w:rsidRPr="00F7158A">
        <w:rPr>
          <w:sz w:val="20"/>
          <w:szCs w:val="20"/>
        </w:rPr>
        <w:t xml:space="preserve">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
    <w:p w:rsidR="00F7158A" w:rsidRPr="00873E22" w:rsidRDefault="00F7158A" w:rsidP="00F7158A">
      <w:pPr>
        <w:pStyle w:val="ConsPlusNormal"/>
        <w:ind w:firstLine="540"/>
        <w:jc w:val="both"/>
        <w:rPr>
          <w:b/>
          <w:color w:val="000000"/>
          <w:sz w:val="20"/>
          <w:szCs w:val="20"/>
        </w:rPr>
      </w:pPr>
      <w:r w:rsidRPr="00873E22">
        <w:rPr>
          <w:b/>
          <w:color w:val="000000"/>
          <w:sz w:val="20"/>
          <w:szCs w:val="20"/>
        </w:rPr>
        <w:t>Прокурор разъясняет</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В соответствии с </w:t>
      </w:r>
      <w:hyperlink r:id="rId152" w:history="1">
        <w:r w:rsidRPr="00F7158A">
          <w:rPr>
            <w:color w:val="0000FF"/>
            <w:sz w:val="20"/>
            <w:szCs w:val="20"/>
          </w:rPr>
          <w:t>абзацем восьмым ст. 1</w:t>
        </w:r>
      </w:hyperlink>
      <w:r w:rsidRPr="00F7158A">
        <w:rPr>
          <w:sz w:val="20"/>
          <w:szCs w:val="20"/>
        </w:rP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F7158A" w:rsidRPr="00F7158A" w:rsidRDefault="00F7158A" w:rsidP="00F7158A">
      <w:pPr>
        <w:autoSpaceDE w:val="0"/>
        <w:autoSpaceDN w:val="0"/>
        <w:adjustRightInd w:val="0"/>
        <w:ind w:firstLine="540"/>
        <w:jc w:val="both"/>
        <w:rPr>
          <w:sz w:val="20"/>
          <w:szCs w:val="20"/>
        </w:rPr>
      </w:pPr>
      <w:r w:rsidRPr="00F7158A">
        <w:rPr>
          <w:sz w:val="20"/>
          <w:szCs w:val="20"/>
        </w:rPr>
        <w:lastRenderedPageBreak/>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w:t>
      </w:r>
      <w:hyperlink r:id="rId153" w:history="1">
        <w:r w:rsidRPr="00F7158A">
          <w:rPr>
            <w:color w:val="0000FF"/>
            <w:sz w:val="20"/>
            <w:szCs w:val="20"/>
          </w:rPr>
          <w:t>подп. "б" ст. 7</w:t>
        </w:r>
      </w:hyperlink>
      <w:r w:rsidRPr="00F7158A">
        <w:rPr>
          <w:sz w:val="20"/>
          <w:szCs w:val="20"/>
        </w:rPr>
        <w:t xml:space="preserve"> Закона об ОСАГО).</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w:t>
      </w:r>
      <w:hyperlink r:id="rId154" w:history="1">
        <w:r w:rsidRPr="00F7158A">
          <w:rPr>
            <w:color w:val="0000FF"/>
            <w:sz w:val="20"/>
            <w:szCs w:val="20"/>
          </w:rPr>
          <w:t>ст. 7</w:t>
        </w:r>
      </w:hyperlink>
      <w:r w:rsidRPr="00F7158A">
        <w:rPr>
          <w:sz w:val="20"/>
          <w:szCs w:val="20"/>
        </w:rPr>
        <w:t xml:space="preserve"> Закона об ОСАГО (</w:t>
      </w:r>
      <w:hyperlink r:id="rId155" w:history="1">
        <w:r w:rsidRPr="00F7158A">
          <w:rPr>
            <w:color w:val="0000FF"/>
            <w:sz w:val="20"/>
            <w:szCs w:val="20"/>
          </w:rPr>
          <w:t>п. 4 ст. 931</w:t>
        </w:r>
      </w:hyperlink>
      <w:r w:rsidRPr="00F7158A">
        <w:rPr>
          <w:sz w:val="20"/>
          <w:szCs w:val="20"/>
        </w:rPr>
        <w:t xml:space="preserve"> ГК РФ, </w:t>
      </w:r>
      <w:hyperlink r:id="rId156" w:history="1">
        <w:r w:rsidRPr="00F7158A">
          <w:rPr>
            <w:color w:val="0000FF"/>
            <w:sz w:val="20"/>
            <w:szCs w:val="20"/>
          </w:rPr>
          <w:t>абзац восьмой ст. 1</w:t>
        </w:r>
      </w:hyperlink>
      <w:r w:rsidRPr="00F7158A">
        <w:rPr>
          <w:sz w:val="20"/>
          <w:szCs w:val="20"/>
        </w:rPr>
        <w:t xml:space="preserve">, </w:t>
      </w:r>
      <w:hyperlink r:id="rId157" w:history="1">
        <w:r w:rsidRPr="00F7158A">
          <w:rPr>
            <w:color w:val="0000FF"/>
            <w:sz w:val="20"/>
            <w:szCs w:val="20"/>
          </w:rPr>
          <w:t>абзац первый п. 1 ст. 12</w:t>
        </w:r>
      </w:hyperlink>
      <w:r w:rsidRPr="00F7158A">
        <w:rPr>
          <w:sz w:val="20"/>
          <w:szCs w:val="20"/>
        </w:rPr>
        <w:t xml:space="preserve"> Закона об ОСАГО).</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В силу </w:t>
      </w:r>
      <w:hyperlink r:id="rId158" w:history="1">
        <w:r w:rsidRPr="00F7158A">
          <w:rPr>
            <w:color w:val="0000FF"/>
            <w:sz w:val="20"/>
            <w:szCs w:val="20"/>
          </w:rPr>
          <w:t>п. 15 ст. 12</w:t>
        </w:r>
      </w:hyperlink>
      <w:r w:rsidRPr="00F7158A">
        <w:rPr>
          <w:sz w:val="20"/>
          <w:szCs w:val="20"/>
        </w:rPr>
        <w:t xml:space="preserve"> Закона об ОСАГО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 банковский счет потерпевшего (выгодоприобретателя).</w:t>
      </w:r>
    </w:p>
    <w:p w:rsidR="00F7158A" w:rsidRPr="00F7158A" w:rsidRDefault="00F7158A" w:rsidP="00F7158A">
      <w:pPr>
        <w:autoSpaceDE w:val="0"/>
        <w:autoSpaceDN w:val="0"/>
        <w:adjustRightInd w:val="0"/>
        <w:ind w:firstLine="540"/>
        <w:jc w:val="both"/>
        <w:rPr>
          <w:sz w:val="20"/>
          <w:szCs w:val="20"/>
        </w:rPr>
      </w:pPr>
      <w:r w:rsidRPr="00F7158A">
        <w:rPr>
          <w:sz w:val="20"/>
          <w:szCs w:val="20"/>
        </w:rPr>
        <w:t>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w:t>
      </w:r>
      <w:hyperlink r:id="rId159" w:history="1">
        <w:r w:rsidRPr="00F7158A">
          <w:rPr>
            <w:color w:val="0000FF"/>
            <w:sz w:val="20"/>
            <w:szCs w:val="20"/>
          </w:rPr>
          <w:t>абзац второй п. 19 ст. 12</w:t>
        </w:r>
      </w:hyperlink>
      <w:r w:rsidRPr="00F7158A">
        <w:rPr>
          <w:sz w:val="20"/>
          <w:szCs w:val="20"/>
        </w:rPr>
        <w:t xml:space="preserve"> Закона об ОСАГО).</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Размер подлежащего выплате потерпевшему страховщиком или </w:t>
      </w:r>
      <w:proofErr w:type="spellStart"/>
      <w:r w:rsidRPr="00F7158A">
        <w:rPr>
          <w:sz w:val="20"/>
          <w:szCs w:val="20"/>
        </w:rPr>
        <w:t>причинителем</w:t>
      </w:r>
      <w:proofErr w:type="spellEnd"/>
      <w:r w:rsidRPr="00F7158A">
        <w:rPr>
          <w:sz w:val="20"/>
          <w:szCs w:val="20"/>
        </w:rPr>
        <w:t xml:space="preserve"> вреда ущерба начиная с 17 октября 2014 г. определяется только в соответствии с Единой </w:t>
      </w:r>
      <w:hyperlink r:id="rId160" w:history="1">
        <w:r w:rsidRPr="00F7158A">
          <w:rPr>
            <w:color w:val="0000FF"/>
            <w:sz w:val="20"/>
            <w:szCs w:val="20"/>
          </w:rPr>
          <w:t>методикой</w:t>
        </w:r>
      </w:hyperlink>
      <w:r w:rsidRPr="00F7158A">
        <w:rPr>
          <w:sz w:val="20"/>
          <w:szCs w:val="20"/>
        </w:rPr>
        <w:t xml:space="preserve">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(далее - Единая методика).</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w:t>
      </w:r>
      <w:proofErr w:type="spellStart"/>
      <w:r w:rsidRPr="00F7158A">
        <w:rPr>
          <w:sz w:val="20"/>
          <w:szCs w:val="20"/>
        </w:rPr>
        <w:t>причинителя</w:t>
      </w:r>
      <w:proofErr w:type="spellEnd"/>
      <w:r w:rsidRPr="00F7158A">
        <w:rPr>
          <w:sz w:val="20"/>
          <w:szCs w:val="20"/>
        </w:rPr>
        <w:t xml:space="preserve"> вреда, выплаты страхового возмещения в пределах сумм, предусмотренных </w:t>
      </w:r>
      <w:hyperlink r:id="rId161" w:history="1">
        <w:r w:rsidRPr="00F7158A">
          <w:rPr>
            <w:color w:val="0000FF"/>
            <w:sz w:val="20"/>
            <w:szCs w:val="20"/>
          </w:rPr>
          <w:t>ст. 7</w:t>
        </w:r>
      </w:hyperlink>
      <w:r w:rsidRPr="00F7158A">
        <w:rPr>
          <w:sz w:val="20"/>
          <w:szCs w:val="20"/>
        </w:rPr>
        <w:t xml:space="preserve"> Закона об ОСАГО (400 тысяч рублей).</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В случае, если стоимость ремонта превышает указанную выше сумму ущерба (400 тысяч рублей), с </w:t>
      </w:r>
      <w:proofErr w:type="spellStart"/>
      <w:r w:rsidRPr="00F7158A">
        <w:rPr>
          <w:sz w:val="20"/>
          <w:szCs w:val="20"/>
        </w:rPr>
        <w:t>причинителя</w:t>
      </w:r>
      <w:proofErr w:type="spellEnd"/>
      <w:r w:rsidRPr="00F7158A">
        <w:rPr>
          <w:sz w:val="20"/>
          <w:szCs w:val="20"/>
        </w:rPr>
        <w:t xml:space="preserve"> вреда подлежит взысканию дополнительная сумма, рассчитываемая в соответствии с Единой </w:t>
      </w:r>
      <w:hyperlink r:id="rId162" w:history="1">
        <w:r w:rsidRPr="00F7158A">
          <w:rPr>
            <w:color w:val="0000FF"/>
            <w:sz w:val="20"/>
            <w:szCs w:val="20"/>
          </w:rPr>
          <w:t>методикой</w:t>
        </w:r>
      </w:hyperlink>
      <w:r w:rsidRPr="00F7158A">
        <w:rPr>
          <w:sz w:val="20"/>
          <w:szCs w:val="20"/>
        </w:rPr>
        <w:t xml:space="preserve"> с учетом износа подлежащих замене деталей, узлов и агрегатов транспортного средства.</w:t>
      </w:r>
    </w:p>
    <w:p w:rsidR="00F7158A" w:rsidRPr="00F7158A" w:rsidRDefault="00F7158A" w:rsidP="00F7158A">
      <w:pPr>
        <w:autoSpaceDE w:val="0"/>
        <w:autoSpaceDN w:val="0"/>
        <w:adjustRightInd w:val="0"/>
        <w:ind w:firstLine="540"/>
        <w:jc w:val="both"/>
        <w:rPr>
          <w:sz w:val="20"/>
          <w:szCs w:val="20"/>
        </w:rPr>
      </w:pPr>
      <w:r w:rsidRPr="00F7158A">
        <w:rPr>
          <w:sz w:val="20"/>
          <w:szCs w:val="20"/>
        </w:rPr>
        <w:t xml:space="preserve">Данному разъяснению корреспондируют и разъяснения, содержащиеся в </w:t>
      </w:r>
      <w:hyperlink r:id="rId163" w:history="1">
        <w:proofErr w:type="spellStart"/>
        <w:r w:rsidRPr="00F7158A">
          <w:rPr>
            <w:color w:val="0000FF"/>
            <w:sz w:val="20"/>
            <w:szCs w:val="20"/>
          </w:rPr>
          <w:t>пп</w:t>
        </w:r>
        <w:proofErr w:type="spellEnd"/>
        <w:r w:rsidRPr="00F7158A">
          <w:rPr>
            <w:color w:val="0000FF"/>
            <w:sz w:val="20"/>
            <w:szCs w:val="20"/>
          </w:rPr>
          <w:t>. 11</w:t>
        </w:r>
      </w:hyperlink>
      <w:r w:rsidRPr="00F7158A">
        <w:rPr>
          <w:sz w:val="20"/>
          <w:szCs w:val="20"/>
        </w:rPr>
        <w:t xml:space="preserve"> и </w:t>
      </w:r>
      <w:hyperlink r:id="rId164" w:history="1">
        <w:r w:rsidRPr="00F7158A">
          <w:rPr>
            <w:color w:val="0000FF"/>
            <w:sz w:val="20"/>
            <w:szCs w:val="20"/>
          </w:rPr>
          <w:t>13</w:t>
        </w:r>
      </w:hyperlink>
      <w:r w:rsidRPr="00F7158A">
        <w:rPr>
          <w:sz w:val="20"/>
          <w:szCs w:val="20"/>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и в </w:t>
      </w:r>
      <w:hyperlink r:id="rId165" w:history="1">
        <w:r w:rsidRPr="00F7158A">
          <w:rPr>
            <w:color w:val="0000FF"/>
            <w:sz w:val="20"/>
            <w:szCs w:val="20"/>
          </w:rPr>
          <w:t>п. 28</w:t>
        </w:r>
      </w:hyperlink>
      <w:r w:rsidRPr="00F7158A">
        <w:rPr>
          <w:sz w:val="20"/>
          <w:szCs w:val="20"/>
        </w:rPr>
        <w:t xml:space="preserve"> 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w:t>
      </w:r>
    </w:p>
    <w:p w:rsidR="00F7158A" w:rsidRDefault="00F7158A" w:rsidP="00464C6D">
      <w:pPr>
        <w:pStyle w:val="a3"/>
        <w:shd w:val="clear" w:color="auto" w:fill="FFFFFF"/>
        <w:spacing w:before="0" w:beforeAutospacing="0" w:after="0" w:afterAutospacing="0"/>
        <w:ind w:firstLine="540"/>
        <w:rPr>
          <w:color w:val="000000"/>
          <w:sz w:val="20"/>
          <w:szCs w:val="20"/>
        </w:rPr>
      </w:pPr>
    </w:p>
    <w:p w:rsidR="00F7158A" w:rsidRDefault="00F7158A" w:rsidP="00464C6D">
      <w:pPr>
        <w:pStyle w:val="a3"/>
        <w:shd w:val="clear" w:color="auto" w:fill="FFFFFF"/>
        <w:spacing w:before="0" w:beforeAutospacing="0" w:after="0" w:afterAutospacing="0"/>
        <w:ind w:firstLine="540"/>
        <w:rPr>
          <w:color w:val="000000"/>
          <w:sz w:val="20"/>
          <w:szCs w:val="20"/>
        </w:rPr>
      </w:pPr>
    </w:p>
    <w:p w:rsidR="00C46EB7" w:rsidRDefault="00C46EB7" w:rsidP="00464C6D">
      <w:pPr>
        <w:autoSpaceDE w:val="0"/>
        <w:autoSpaceDN w:val="0"/>
        <w:adjustRightInd w:val="0"/>
        <w:ind w:firstLine="540"/>
        <w:jc w:val="both"/>
        <w:rPr>
          <w:sz w:val="20"/>
          <w:szCs w:val="20"/>
        </w:rPr>
      </w:pPr>
    </w:p>
    <w:p w:rsidR="00464C6D" w:rsidRPr="00464C6D" w:rsidRDefault="00464C6D" w:rsidP="00464C6D">
      <w:pPr>
        <w:autoSpaceDE w:val="0"/>
        <w:autoSpaceDN w:val="0"/>
        <w:adjustRightInd w:val="0"/>
        <w:ind w:firstLine="540"/>
        <w:jc w:val="both"/>
        <w:rPr>
          <w:sz w:val="20"/>
          <w:szCs w:val="20"/>
        </w:rPr>
      </w:pPr>
      <w:r>
        <w:rPr>
          <w:sz w:val="20"/>
          <w:szCs w:val="20"/>
        </w:rPr>
        <w:t xml:space="preserve">Вопрос: </w:t>
      </w:r>
      <w:r w:rsidRPr="00464C6D">
        <w:rPr>
          <w:sz w:val="20"/>
          <w:szCs w:val="20"/>
        </w:rPr>
        <w:t xml:space="preserve">В каком порядке подлежат применению положения </w:t>
      </w:r>
      <w:hyperlink r:id="rId166" w:history="1">
        <w:r w:rsidRPr="00464C6D">
          <w:rPr>
            <w:color w:val="0000FF"/>
            <w:sz w:val="20"/>
            <w:szCs w:val="20"/>
          </w:rPr>
          <w:t>ч. 3.1 ст. 112</w:t>
        </w:r>
      </w:hyperlink>
      <w:r w:rsidRPr="00464C6D">
        <w:rPr>
          <w:sz w:val="20"/>
          <w:szCs w:val="20"/>
        </w:rPr>
        <w:t xml:space="preserve"> Федерального закона от 2 октября 2007 г. N 229-ФЗ "Об исполнительном производстве" при взыскании исполнительского сбора с солидарных должников?</w:t>
      </w:r>
    </w:p>
    <w:p w:rsidR="00464C6D" w:rsidRPr="00873E22" w:rsidRDefault="00464C6D" w:rsidP="00464C6D">
      <w:pPr>
        <w:pStyle w:val="ConsPlusNormal"/>
        <w:ind w:firstLine="540"/>
        <w:jc w:val="both"/>
        <w:rPr>
          <w:b/>
          <w:color w:val="000000"/>
          <w:sz w:val="20"/>
          <w:szCs w:val="20"/>
        </w:rPr>
      </w:pPr>
      <w:r w:rsidRPr="00873E22">
        <w:rPr>
          <w:b/>
          <w:color w:val="000000"/>
          <w:sz w:val="20"/>
          <w:szCs w:val="20"/>
        </w:rPr>
        <w:t>Прокурор разъясняет</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В соответствии с </w:t>
      </w:r>
      <w:hyperlink r:id="rId167" w:history="1">
        <w:proofErr w:type="spellStart"/>
        <w:r w:rsidRPr="00464C6D">
          <w:rPr>
            <w:color w:val="0000FF"/>
            <w:sz w:val="20"/>
            <w:szCs w:val="20"/>
          </w:rPr>
          <w:t>чч</w:t>
        </w:r>
        <w:proofErr w:type="spellEnd"/>
        <w:r w:rsidRPr="00464C6D">
          <w:rPr>
            <w:color w:val="0000FF"/>
            <w:sz w:val="20"/>
            <w:szCs w:val="20"/>
          </w:rPr>
          <w:t>. 1</w:t>
        </w:r>
      </w:hyperlink>
      <w:r w:rsidRPr="00464C6D">
        <w:rPr>
          <w:sz w:val="20"/>
          <w:szCs w:val="20"/>
        </w:rPr>
        <w:t xml:space="preserve">, </w:t>
      </w:r>
      <w:hyperlink r:id="rId168" w:history="1">
        <w:r w:rsidRPr="00464C6D">
          <w:rPr>
            <w:color w:val="0000FF"/>
            <w:sz w:val="20"/>
            <w:szCs w:val="20"/>
          </w:rPr>
          <w:t>3 ст. 112</w:t>
        </w:r>
      </w:hyperlink>
      <w:r w:rsidRPr="00464C6D">
        <w:rPr>
          <w:sz w:val="20"/>
          <w:szCs w:val="20"/>
        </w:rPr>
        <w:t xml:space="preserve"> Федерального закона от 2 октября 2007 г. N 229-ФЗ "Об исполнительном производстве" (далее - Закон об исполнительном производстве) в случае неисполнения исполнительного документа в срок для добровольного исполнения на должника налагается денежное взыскание в виде исполнительского сбора, который устанавливается по общему правилу в размере семи процентов от подлежащей взысканию суммы или стоимости взыскиваемого имущества.</w:t>
      </w:r>
    </w:p>
    <w:p w:rsidR="00464C6D" w:rsidRPr="00464C6D" w:rsidRDefault="00C46EB7" w:rsidP="00464C6D">
      <w:pPr>
        <w:autoSpaceDE w:val="0"/>
        <w:autoSpaceDN w:val="0"/>
        <w:adjustRightInd w:val="0"/>
        <w:ind w:firstLine="540"/>
        <w:jc w:val="both"/>
        <w:rPr>
          <w:sz w:val="20"/>
          <w:szCs w:val="20"/>
        </w:rPr>
      </w:pPr>
      <w:hyperlink r:id="rId169" w:history="1">
        <w:r w:rsidR="00464C6D" w:rsidRPr="00464C6D">
          <w:rPr>
            <w:color w:val="0000FF"/>
            <w:sz w:val="20"/>
            <w:szCs w:val="20"/>
          </w:rPr>
          <w:t>Частью 3.1 ст. 112</w:t>
        </w:r>
      </w:hyperlink>
      <w:r w:rsidR="00464C6D" w:rsidRPr="00464C6D">
        <w:rPr>
          <w:sz w:val="20"/>
          <w:szCs w:val="20"/>
        </w:rPr>
        <w:t xml:space="preserve"> названного закона предусмотрено, что в отношении нескольких должников по солидарному взысканию в пользу одного взыскателя исполнительский сбор устанавливается в указанном выше размере с каждого из должников (часть введена Федеральным </w:t>
      </w:r>
      <w:hyperlink r:id="rId170" w:history="1">
        <w:r w:rsidR="00464C6D" w:rsidRPr="00464C6D">
          <w:rPr>
            <w:color w:val="0000FF"/>
            <w:sz w:val="20"/>
            <w:szCs w:val="20"/>
          </w:rPr>
          <w:t>законом</w:t>
        </w:r>
      </w:hyperlink>
      <w:r w:rsidR="00464C6D" w:rsidRPr="00464C6D">
        <w:rPr>
          <w:sz w:val="20"/>
          <w:szCs w:val="20"/>
        </w:rPr>
        <w:t xml:space="preserve"> от 28 декабря 2013 г. N 441-ФЗ).</w:t>
      </w:r>
    </w:p>
    <w:p w:rsidR="00464C6D" w:rsidRPr="00464C6D" w:rsidRDefault="00464C6D" w:rsidP="00464C6D">
      <w:pPr>
        <w:autoSpaceDE w:val="0"/>
        <w:autoSpaceDN w:val="0"/>
        <w:adjustRightInd w:val="0"/>
        <w:ind w:firstLine="540"/>
        <w:jc w:val="both"/>
        <w:rPr>
          <w:sz w:val="20"/>
          <w:szCs w:val="20"/>
        </w:rPr>
      </w:pPr>
      <w:r w:rsidRPr="00464C6D">
        <w:rPr>
          <w:sz w:val="20"/>
          <w:szCs w:val="20"/>
        </w:rPr>
        <w:t>Исполнение исполнительного документа, предусматривающего солидарное взыскание с должников, осуществляется в следующем порядке.</w:t>
      </w:r>
    </w:p>
    <w:p w:rsidR="00464C6D" w:rsidRPr="00464C6D" w:rsidRDefault="00464C6D" w:rsidP="00464C6D">
      <w:pPr>
        <w:autoSpaceDE w:val="0"/>
        <w:autoSpaceDN w:val="0"/>
        <w:adjustRightInd w:val="0"/>
        <w:ind w:firstLine="540"/>
        <w:jc w:val="both"/>
        <w:rPr>
          <w:sz w:val="20"/>
          <w:szCs w:val="20"/>
        </w:rPr>
      </w:pPr>
      <w:r w:rsidRPr="00464C6D">
        <w:rPr>
          <w:sz w:val="20"/>
          <w:szCs w:val="20"/>
        </w:rPr>
        <w:t>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 (</w:t>
      </w:r>
      <w:hyperlink r:id="rId171" w:history="1">
        <w:r w:rsidRPr="00464C6D">
          <w:rPr>
            <w:color w:val="0000FF"/>
            <w:sz w:val="20"/>
            <w:szCs w:val="20"/>
          </w:rPr>
          <w:t>ч. 1 ст. 34</w:t>
        </w:r>
      </w:hyperlink>
      <w:r w:rsidRPr="00464C6D">
        <w:rPr>
          <w:sz w:val="20"/>
          <w:szCs w:val="20"/>
        </w:rPr>
        <w:t xml:space="preserve"> Закона об исполнительном производстве).</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При этом каждому солидарному должнику устанавливается обязанность оплатить в полном объеме сумму, указанную в исполнительном документе (без деления суммы долга на части, доли и т.п.), что соответствует нормам </w:t>
      </w:r>
      <w:hyperlink r:id="rId172" w:history="1">
        <w:r w:rsidRPr="00464C6D">
          <w:rPr>
            <w:color w:val="0000FF"/>
            <w:sz w:val="20"/>
            <w:szCs w:val="20"/>
          </w:rPr>
          <w:t>ст. 323</w:t>
        </w:r>
      </w:hyperlink>
      <w:r w:rsidRPr="00464C6D">
        <w:rPr>
          <w:sz w:val="20"/>
          <w:szCs w:val="20"/>
        </w:rPr>
        <w:t xml:space="preserve"> Гражданского кодекса Российской Федерации (далее - ГК РФ).</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В случае, когда один (несколько) из солидарных должников исполнил требования исполнительного документа в срок для добровольного исполнения, исполнительский сбор не устанавливается и не взыскивается и с других солидарных должников в силу </w:t>
      </w:r>
      <w:hyperlink r:id="rId173" w:history="1">
        <w:r w:rsidRPr="00464C6D">
          <w:rPr>
            <w:color w:val="0000FF"/>
            <w:sz w:val="20"/>
            <w:szCs w:val="20"/>
          </w:rPr>
          <w:t>п. 1 ст. 325</w:t>
        </w:r>
      </w:hyperlink>
      <w:r w:rsidRPr="00464C6D">
        <w:rPr>
          <w:sz w:val="20"/>
          <w:szCs w:val="20"/>
        </w:rPr>
        <w:t xml:space="preserve"> ГК РФ, согласно которому исполнение солидарной обязанности полностью одним из должников освобождает остальных должников от исполнения кредитору. Обязательства всех солидарных должников перед кредитором прекращаются на основании </w:t>
      </w:r>
      <w:hyperlink r:id="rId174" w:history="1">
        <w:r w:rsidRPr="00464C6D">
          <w:rPr>
            <w:color w:val="0000FF"/>
            <w:sz w:val="20"/>
            <w:szCs w:val="20"/>
          </w:rPr>
          <w:t>п. 1 ст. 408</w:t>
        </w:r>
      </w:hyperlink>
      <w:r w:rsidRPr="00464C6D">
        <w:rPr>
          <w:sz w:val="20"/>
          <w:szCs w:val="20"/>
        </w:rPr>
        <w:t xml:space="preserve"> ГК РФ.</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По смыслу </w:t>
      </w:r>
      <w:hyperlink r:id="rId175" w:history="1">
        <w:proofErr w:type="spellStart"/>
        <w:r w:rsidRPr="00464C6D">
          <w:rPr>
            <w:color w:val="0000FF"/>
            <w:sz w:val="20"/>
            <w:szCs w:val="20"/>
          </w:rPr>
          <w:t>чч</w:t>
        </w:r>
        <w:proofErr w:type="spellEnd"/>
        <w:r w:rsidRPr="00464C6D">
          <w:rPr>
            <w:color w:val="0000FF"/>
            <w:sz w:val="20"/>
            <w:szCs w:val="20"/>
          </w:rPr>
          <w:t>. 3</w:t>
        </w:r>
      </w:hyperlink>
      <w:r w:rsidRPr="00464C6D">
        <w:rPr>
          <w:sz w:val="20"/>
          <w:szCs w:val="20"/>
        </w:rPr>
        <w:t xml:space="preserve"> и </w:t>
      </w:r>
      <w:hyperlink r:id="rId176" w:history="1">
        <w:r w:rsidRPr="00464C6D">
          <w:rPr>
            <w:color w:val="0000FF"/>
            <w:sz w:val="20"/>
            <w:szCs w:val="20"/>
          </w:rPr>
          <w:t>3.1 ст. 112</w:t>
        </w:r>
      </w:hyperlink>
      <w:r w:rsidRPr="00464C6D">
        <w:rPr>
          <w:sz w:val="20"/>
          <w:szCs w:val="20"/>
        </w:rPr>
        <w:t xml:space="preserve"> Закона об исполнительном производстве, исполнительский сбор взыскивается однократно в размере семи процентов от подлежащей взысканию суммы или стоимости взыскиваемого имущества.</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Если требования исполнительного документа не исполнены в срок для добровольного исполнения, то судебный пристав-исполнитель в отношении каждого солидарного должника выносит постановления о взыскании </w:t>
      </w:r>
      <w:r w:rsidRPr="00464C6D">
        <w:rPr>
          <w:sz w:val="20"/>
          <w:szCs w:val="20"/>
        </w:rPr>
        <w:lastRenderedPageBreak/>
        <w:t>исполнительского сбора в установленном размере, подлежащие исполнению после полного удовлетворения требований взыскателя по исполнительному документу (</w:t>
      </w:r>
      <w:hyperlink r:id="rId177" w:history="1">
        <w:r w:rsidRPr="00464C6D">
          <w:rPr>
            <w:color w:val="0000FF"/>
            <w:sz w:val="20"/>
            <w:szCs w:val="20"/>
          </w:rPr>
          <w:t>ч. 3 ст. 110</w:t>
        </w:r>
      </w:hyperlink>
      <w:r w:rsidRPr="00464C6D">
        <w:rPr>
          <w:sz w:val="20"/>
          <w:szCs w:val="20"/>
        </w:rPr>
        <w:t xml:space="preserve"> Закона об исполнительном производстве).</w:t>
      </w:r>
    </w:p>
    <w:p w:rsidR="00464C6D" w:rsidRPr="00464C6D" w:rsidRDefault="00464C6D" w:rsidP="00464C6D">
      <w:pPr>
        <w:autoSpaceDE w:val="0"/>
        <w:autoSpaceDN w:val="0"/>
        <w:adjustRightInd w:val="0"/>
        <w:ind w:firstLine="540"/>
        <w:jc w:val="both"/>
        <w:rPr>
          <w:sz w:val="20"/>
          <w:szCs w:val="20"/>
        </w:rPr>
      </w:pPr>
      <w:r w:rsidRPr="00464C6D">
        <w:rPr>
          <w:sz w:val="20"/>
          <w:szCs w:val="20"/>
        </w:rPr>
        <w:t>Общая сумма взысканного исполнительского сбора со всех солидарных должников не должна превышать семи процентов от суммы, подлежащей взысканию по исполнительному документу, предусматривающему солидарное взыскание.</w:t>
      </w:r>
    </w:p>
    <w:p w:rsidR="00464C6D" w:rsidRDefault="00464C6D" w:rsidP="00464C6D">
      <w:pPr>
        <w:autoSpaceDE w:val="0"/>
        <w:autoSpaceDN w:val="0"/>
        <w:adjustRightInd w:val="0"/>
        <w:ind w:firstLine="540"/>
        <w:jc w:val="both"/>
        <w:rPr>
          <w:sz w:val="20"/>
          <w:szCs w:val="20"/>
        </w:rPr>
      </w:pPr>
    </w:p>
    <w:p w:rsidR="00C46EB7" w:rsidRDefault="00C46EB7" w:rsidP="00464C6D">
      <w:pPr>
        <w:autoSpaceDE w:val="0"/>
        <w:autoSpaceDN w:val="0"/>
        <w:adjustRightInd w:val="0"/>
        <w:ind w:firstLine="540"/>
        <w:jc w:val="both"/>
        <w:rPr>
          <w:sz w:val="20"/>
          <w:szCs w:val="20"/>
        </w:rPr>
      </w:pPr>
    </w:p>
    <w:p w:rsidR="00464C6D" w:rsidRPr="00464C6D" w:rsidRDefault="00464C6D" w:rsidP="00464C6D">
      <w:pPr>
        <w:autoSpaceDE w:val="0"/>
        <w:autoSpaceDN w:val="0"/>
        <w:adjustRightInd w:val="0"/>
        <w:ind w:firstLine="540"/>
        <w:jc w:val="both"/>
        <w:rPr>
          <w:sz w:val="20"/>
          <w:szCs w:val="20"/>
        </w:rPr>
      </w:pPr>
      <w:r>
        <w:rPr>
          <w:sz w:val="20"/>
          <w:szCs w:val="20"/>
        </w:rPr>
        <w:t xml:space="preserve">Вопрос: </w:t>
      </w:r>
      <w:r w:rsidRPr="00464C6D">
        <w:rPr>
          <w:sz w:val="20"/>
          <w:szCs w:val="20"/>
        </w:rPr>
        <w:t>Как следует поступить суду, рассматривающему заявление о выдаче исполнительного листа на принудительное исполнение решения третейского суда, если в отношении одного из должников, являвшегося стороной третейского разбирательства, в том числе, должника по обязательству, обеспеченному поручительством, возбуждено дело о банкротстве и введена процедура наблюдения?</w:t>
      </w:r>
    </w:p>
    <w:p w:rsidR="00464C6D" w:rsidRPr="00873E22" w:rsidRDefault="00464C6D" w:rsidP="00464C6D">
      <w:pPr>
        <w:pStyle w:val="ConsPlusNormal"/>
        <w:ind w:firstLine="540"/>
        <w:jc w:val="both"/>
        <w:rPr>
          <w:b/>
          <w:color w:val="000000"/>
          <w:sz w:val="20"/>
          <w:szCs w:val="20"/>
        </w:rPr>
      </w:pPr>
      <w:r w:rsidRPr="00873E22">
        <w:rPr>
          <w:b/>
          <w:color w:val="000000"/>
          <w:sz w:val="20"/>
          <w:szCs w:val="20"/>
        </w:rPr>
        <w:t>Прокурор разъясняет</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В соответствии с положениями </w:t>
      </w:r>
      <w:hyperlink r:id="rId178" w:history="1">
        <w:r w:rsidRPr="00464C6D">
          <w:rPr>
            <w:color w:val="0000FF"/>
            <w:sz w:val="20"/>
            <w:szCs w:val="20"/>
          </w:rPr>
          <w:t>абзаца второго п. 1 ст. 63</w:t>
        </w:r>
      </w:hyperlink>
      <w:r w:rsidRPr="00464C6D">
        <w:rPr>
          <w:sz w:val="20"/>
          <w:szCs w:val="20"/>
        </w:rPr>
        <w:t xml:space="preserve"> Федерального закона от 26 октября 2002 г. N 127-ФЗ "О несостоятельности (банкротстве)" (далее - Закон о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w:t>
      </w:r>
      <w:hyperlink r:id="rId179" w:history="1">
        <w:r w:rsidRPr="00464C6D">
          <w:rPr>
            <w:color w:val="0000FF"/>
            <w:sz w:val="20"/>
            <w:szCs w:val="20"/>
          </w:rPr>
          <w:t>Законом</w:t>
        </w:r>
      </w:hyperlink>
      <w:r w:rsidRPr="00464C6D">
        <w:rPr>
          <w:sz w:val="20"/>
          <w:szCs w:val="20"/>
        </w:rPr>
        <w:t xml:space="preserve"> о банкротстве порядка предъявления требований к должнику.</w:t>
      </w:r>
    </w:p>
    <w:p w:rsidR="00464C6D" w:rsidRPr="00464C6D" w:rsidRDefault="00464C6D" w:rsidP="00464C6D">
      <w:pPr>
        <w:autoSpaceDE w:val="0"/>
        <w:autoSpaceDN w:val="0"/>
        <w:adjustRightInd w:val="0"/>
        <w:ind w:firstLine="540"/>
        <w:jc w:val="both"/>
        <w:rPr>
          <w:sz w:val="20"/>
          <w:szCs w:val="20"/>
        </w:rPr>
      </w:pPr>
      <w:r w:rsidRPr="00464C6D">
        <w:rPr>
          <w:sz w:val="20"/>
          <w:szCs w:val="20"/>
        </w:rPr>
        <w:t>При этом с указанной даты по ходатайству кредитора приостанавливается производство по делам, связанным с взысканием с должника денежных средств (</w:t>
      </w:r>
      <w:hyperlink r:id="rId180" w:history="1">
        <w:r w:rsidRPr="00464C6D">
          <w:rPr>
            <w:color w:val="0000FF"/>
            <w:sz w:val="20"/>
            <w:szCs w:val="20"/>
          </w:rPr>
          <w:t>абзац третий п. 1 ст. 63</w:t>
        </w:r>
      </w:hyperlink>
      <w:r w:rsidRPr="00464C6D">
        <w:rPr>
          <w:sz w:val="20"/>
          <w:szCs w:val="20"/>
        </w:rPr>
        <w:t xml:space="preserve"> Закона о банкротстве).</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Приведенные положения </w:t>
      </w:r>
      <w:hyperlink r:id="rId181" w:history="1">
        <w:r w:rsidRPr="00464C6D">
          <w:rPr>
            <w:color w:val="0000FF"/>
            <w:sz w:val="20"/>
            <w:szCs w:val="20"/>
          </w:rPr>
          <w:t>Закона</w:t>
        </w:r>
      </w:hyperlink>
      <w:r w:rsidRPr="00464C6D">
        <w:rPr>
          <w:sz w:val="20"/>
          <w:szCs w:val="20"/>
        </w:rPr>
        <w:t xml:space="preserve"> о банкротстве применяются и в отношении требований (дел) о выдаче исполнительных листов на принудительное исполнение решений третейских судов, поскольку разрешение таких требований государственным судом направлено на осуществление принудительного взыскания долга.</w:t>
      </w:r>
    </w:p>
    <w:p w:rsidR="00464C6D" w:rsidRPr="00464C6D" w:rsidRDefault="00464C6D" w:rsidP="00464C6D">
      <w:pPr>
        <w:autoSpaceDE w:val="0"/>
        <w:autoSpaceDN w:val="0"/>
        <w:adjustRightInd w:val="0"/>
        <w:ind w:firstLine="540"/>
        <w:jc w:val="both"/>
        <w:rPr>
          <w:sz w:val="20"/>
          <w:szCs w:val="20"/>
        </w:rPr>
      </w:pPr>
      <w:r w:rsidRPr="00464C6D">
        <w:rPr>
          <w:sz w:val="20"/>
          <w:szCs w:val="20"/>
        </w:rPr>
        <w:t>Следовательно, введение процедуры наблюдения в отношении одного из должников, участвовавшего в качестве ответчика в третейском разбирательстве, не препятствует продолжению рассмотрения государственным судом заявления о выдаче исполнительного листа, принятого к производству до введения этой процедуры, но может выступать основанием для приостановления производства по делу при наличии соответствующего ходатайства заявителя.</w:t>
      </w:r>
    </w:p>
    <w:p w:rsidR="00464C6D" w:rsidRPr="00464C6D" w:rsidRDefault="00464C6D" w:rsidP="00464C6D">
      <w:pPr>
        <w:autoSpaceDE w:val="0"/>
        <w:autoSpaceDN w:val="0"/>
        <w:adjustRightInd w:val="0"/>
        <w:ind w:firstLine="540"/>
        <w:jc w:val="both"/>
        <w:rPr>
          <w:sz w:val="20"/>
          <w:szCs w:val="20"/>
        </w:rPr>
      </w:pPr>
      <w:r w:rsidRPr="00464C6D">
        <w:rPr>
          <w:sz w:val="20"/>
          <w:szCs w:val="20"/>
        </w:rPr>
        <w:t>При отсутствии такого ходатайства и удовлетворении судом заявления о выдаче исполнительного листа участвующие в деле о банкротстве кредиторы, уполномоченный орган и арбитражный управляющий не лишены права обжаловать указанный судебный акт в установленном процессуальным законодательством порядке, если он принят о правах и обязанностях этих лиц в деле о банкротстве.</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В том случае, когда требование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 отношении должника, поданное заявление подлежит оставлению арбитражным судом без рассмотрения в отношении этого должника на основании </w:t>
      </w:r>
      <w:hyperlink r:id="rId182" w:history="1">
        <w:r w:rsidRPr="00464C6D">
          <w:rPr>
            <w:color w:val="0000FF"/>
            <w:sz w:val="20"/>
            <w:szCs w:val="20"/>
          </w:rPr>
          <w:t>п. 4 ч. 1 ст. 148</w:t>
        </w:r>
      </w:hyperlink>
      <w:r w:rsidRPr="00464C6D">
        <w:rPr>
          <w:sz w:val="20"/>
          <w:szCs w:val="20"/>
        </w:rPr>
        <w:t xml:space="preserve"> АПК РФ (для судов общей юрисдикции - производство по делу прекращается в соответствующей части на основании </w:t>
      </w:r>
      <w:hyperlink r:id="rId183" w:history="1">
        <w:r w:rsidRPr="00464C6D">
          <w:rPr>
            <w:color w:val="0000FF"/>
            <w:sz w:val="20"/>
            <w:szCs w:val="20"/>
          </w:rPr>
          <w:t>абзаца второго ст. 220</w:t>
        </w:r>
      </w:hyperlink>
      <w:r w:rsidRPr="00464C6D">
        <w:rPr>
          <w:sz w:val="20"/>
          <w:szCs w:val="20"/>
        </w:rPr>
        <w:t xml:space="preserve"> ГПК РФ), а кредитор вправе заявить имеющееся требование в ином судебном порядке на основании </w:t>
      </w:r>
      <w:hyperlink r:id="rId184" w:history="1">
        <w:r w:rsidRPr="00464C6D">
          <w:rPr>
            <w:color w:val="0000FF"/>
            <w:sz w:val="20"/>
            <w:szCs w:val="20"/>
          </w:rPr>
          <w:t>ст. 71</w:t>
        </w:r>
      </w:hyperlink>
      <w:r w:rsidRPr="00464C6D">
        <w:rPr>
          <w:sz w:val="20"/>
          <w:szCs w:val="20"/>
        </w:rPr>
        <w:t xml:space="preserve"> Закона о банкротстве.</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Данный подход применяется и в случае, если требование кредитора предъявлено одновременно к должнику по основному обязательству и к его поручителям, отвечающим в соответствии с </w:t>
      </w:r>
      <w:hyperlink r:id="rId185" w:history="1">
        <w:r w:rsidRPr="00464C6D">
          <w:rPr>
            <w:color w:val="0000FF"/>
            <w:sz w:val="20"/>
            <w:szCs w:val="20"/>
          </w:rPr>
          <w:t>п. 1 ст. 363</w:t>
        </w:r>
      </w:hyperlink>
      <w:r w:rsidRPr="00464C6D">
        <w:rPr>
          <w:sz w:val="20"/>
          <w:szCs w:val="20"/>
        </w:rPr>
        <w:t xml:space="preserve"> ГК РФ солидарно с таким должником. Поскольку предъявление требований в отношении должника по основному обязательству в рамках дела о банкротстве не прекращает обязательств поручителей, суд продолжает рассмотрение заявления о выдаче исполнительного листа на принудительное исполнение решения третейского суда в отношении поручителей.</w:t>
      </w:r>
    </w:p>
    <w:p w:rsidR="00464C6D" w:rsidRDefault="00464C6D" w:rsidP="00464C6D">
      <w:pPr>
        <w:autoSpaceDE w:val="0"/>
        <w:autoSpaceDN w:val="0"/>
        <w:adjustRightInd w:val="0"/>
        <w:ind w:firstLine="540"/>
        <w:jc w:val="both"/>
        <w:rPr>
          <w:sz w:val="20"/>
          <w:szCs w:val="20"/>
        </w:rPr>
      </w:pPr>
    </w:p>
    <w:p w:rsidR="00C46EB7" w:rsidRDefault="00C46EB7" w:rsidP="00464C6D">
      <w:pPr>
        <w:autoSpaceDE w:val="0"/>
        <w:autoSpaceDN w:val="0"/>
        <w:adjustRightInd w:val="0"/>
        <w:ind w:firstLine="540"/>
        <w:jc w:val="both"/>
        <w:rPr>
          <w:sz w:val="20"/>
          <w:szCs w:val="20"/>
        </w:rPr>
      </w:pPr>
    </w:p>
    <w:p w:rsidR="00464C6D" w:rsidRPr="00464C6D" w:rsidRDefault="00464C6D" w:rsidP="00464C6D">
      <w:pPr>
        <w:autoSpaceDE w:val="0"/>
        <w:autoSpaceDN w:val="0"/>
        <w:adjustRightInd w:val="0"/>
        <w:ind w:firstLine="540"/>
        <w:jc w:val="both"/>
        <w:rPr>
          <w:sz w:val="20"/>
          <w:szCs w:val="20"/>
        </w:rPr>
      </w:pPr>
      <w:r>
        <w:rPr>
          <w:sz w:val="20"/>
          <w:szCs w:val="20"/>
        </w:rPr>
        <w:t xml:space="preserve">Вопрос: </w:t>
      </w:r>
      <w:r w:rsidRPr="00464C6D">
        <w:rPr>
          <w:sz w:val="20"/>
          <w:szCs w:val="20"/>
        </w:rPr>
        <w:t xml:space="preserve">Какие обязанности судья вправе возложить на лицо, признанное больным наркоманией либо потребляющим наркотические средства или психотропные вещества без назначения </w:t>
      </w:r>
      <w:proofErr w:type="gramStart"/>
      <w:r w:rsidRPr="00464C6D">
        <w:rPr>
          <w:sz w:val="20"/>
          <w:szCs w:val="20"/>
        </w:rPr>
        <w:t>врача</w:t>
      </w:r>
      <w:proofErr w:type="gramEnd"/>
      <w:r w:rsidRPr="00464C6D">
        <w:rPr>
          <w:sz w:val="20"/>
          <w:szCs w:val="20"/>
        </w:rPr>
        <w:t xml:space="preserve"> либо новые потенциально опасные </w:t>
      </w:r>
      <w:proofErr w:type="spellStart"/>
      <w:r w:rsidRPr="00464C6D">
        <w:rPr>
          <w:sz w:val="20"/>
          <w:szCs w:val="20"/>
        </w:rPr>
        <w:t>психоактивные</w:t>
      </w:r>
      <w:proofErr w:type="spellEnd"/>
      <w:r w:rsidRPr="00464C6D">
        <w:rPr>
          <w:sz w:val="20"/>
          <w:szCs w:val="20"/>
        </w:rPr>
        <w:t xml:space="preserve"> вещества, при назначении административного наказания за совершение административного правонарушения в области законодательства о наркотических средствах, психотропных веществах и об их </w:t>
      </w:r>
      <w:proofErr w:type="spellStart"/>
      <w:r w:rsidRPr="00464C6D">
        <w:rPr>
          <w:sz w:val="20"/>
          <w:szCs w:val="20"/>
        </w:rPr>
        <w:t>прекурсорах</w:t>
      </w:r>
      <w:proofErr w:type="spellEnd"/>
      <w:r w:rsidRPr="00464C6D">
        <w:rPr>
          <w:sz w:val="20"/>
          <w:szCs w:val="20"/>
        </w:rPr>
        <w:t>?</w:t>
      </w:r>
    </w:p>
    <w:p w:rsidR="00464C6D" w:rsidRPr="00873E22" w:rsidRDefault="00464C6D" w:rsidP="00464C6D">
      <w:pPr>
        <w:pStyle w:val="ConsPlusNormal"/>
        <w:ind w:firstLine="540"/>
        <w:jc w:val="both"/>
        <w:rPr>
          <w:b/>
          <w:color w:val="000000"/>
          <w:sz w:val="20"/>
          <w:szCs w:val="20"/>
        </w:rPr>
      </w:pPr>
      <w:r w:rsidRPr="00873E22">
        <w:rPr>
          <w:b/>
          <w:color w:val="000000"/>
          <w:sz w:val="20"/>
          <w:szCs w:val="20"/>
        </w:rPr>
        <w:t>Прокурор разъясняет</w:t>
      </w:r>
    </w:p>
    <w:p w:rsidR="00464C6D" w:rsidRPr="00464C6D" w:rsidRDefault="00C46EB7" w:rsidP="00464C6D">
      <w:pPr>
        <w:autoSpaceDE w:val="0"/>
        <w:autoSpaceDN w:val="0"/>
        <w:adjustRightInd w:val="0"/>
        <w:ind w:firstLine="540"/>
        <w:jc w:val="both"/>
        <w:rPr>
          <w:sz w:val="20"/>
          <w:szCs w:val="20"/>
        </w:rPr>
      </w:pPr>
      <w:hyperlink r:id="rId186" w:history="1">
        <w:r w:rsidR="00464C6D" w:rsidRPr="00464C6D">
          <w:rPr>
            <w:color w:val="0000FF"/>
            <w:sz w:val="20"/>
            <w:szCs w:val="20"/>
          </w:rPr>
          <w:t>Частью 2.1 ст. 4.1</w:t>
        </w:r>
      </w:hyperlink>
      <w:r w:rsidR="00464C6D" w:rsidRPr="00464C6D">
        <w:rPr>
          <w:sz w:val="20"/>
          <w:szCs w:val="20"/>
        </w:rPr>
        <w:t xml:space="preserve"> КоАП РФ судья наделяется правом возложения на лицо, признанное больным наркоманией либо потребляющим наркотические средства или психотропные вещества без назначения </w:t>
      </w:r>
      <w:proofErr w:type="gramStart"/>
      <w:r w:rsidR="00464C6D" w:rsidRPr="00464C6D">
        <w:rPr>
          <w:sz w:val="20"/>
          <w:szCs w:val="20"/>
        </w:rPr>
        <w:t>врача</w:t>
      </w:r>
      <w:proofErr w:type="gramEnd"/>
      <w:r w:rsidR="00464C6D" w:rsidRPr="00464C6D">
        <w:rPr>
          <w:sz w:val="20"/>
          <w:szCs w:val="20"/>
        </w:rPr>
        <w:t xml:space="preserve"> либо новые потенциально опасные </w:t>
      </w:r>
      <w:proofErr w:type="spellStart"/>
      <w:r w:rsidR="00464C6D" w:rsidRPr="00464C6D">
        <w:rPr>
          <w:sz w:val="20"/>
          <w:szCs w:val="20"/>
        </w:rPr>
        <w:t>психоактивные</w:t>
      </w:r>
      <w:proofErr w:type="spellEnd"/>
      <w:r w:rsidR="00464C6D" w:rsidRPr="00464C6D">
        <w:rPr>
          <w:sz w:val="20"/>
          <w:szCs w:val="20"/>
        </w:rPr>
        <w:t xml:space="preserve"> вещества, обязанность пройти диагностику, профилактические мероприятия, лечение от наркомании и (или) медицинскую и (или) социальную реабилитацию.</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Согласно </w:t>
      </w:r>
      <w:hyperlink r:id="rId187" w:history="1">
        <w:r w:rsidRPr="00464C6D">
          <w:rPr>
            <w:color w:val="0000FF"/>
            <w:sz w:val="20"/>
            <w:szCs w:val="20"/>
          </w:rPr>
          <w:t>ст. 24.1</w:t>
        </w:r>
      </w:hyperlink>
      <w:r w:rsidRPr="00464C6D">
        <w:rPr>
          <w:sz w:val="20"/>
          <w:szCs w:val="20"/>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64C6D" w:rsidRPr="00464C6D" w:rsidRDefault="00464C6D" w:rsidP="00464C6D">
      <w:pPr>
        <w:autoSpaceDE w:val="0"/>
        <w:autoSpaceDN w:val="0"/>
        <w:adjustRightInd w:val="0"/>
        <w:ind w:firstLine="540"/>
        <w:jc w:val="both"/>
        <w:rPr>
          <w:sz w:val="20"/>
          <w:szCs w:val="20"/>
        </w:rPr>
      </w:pPr>
      <w:r w:rsidRPr="00464C6D">
        <w:rPr>
          <w:sz w:val="20"/>
          <w:szCs w:val="20"/>
        </w:rPr>
        <w:t>При этом судьи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hyperlink r:id="rId188" w:history="1">
        <w:r w:rsidRPr="00464C6D">
          <w:rPr>
            <w:color w:val="0000FF"/>
            <w:sz w:val="20"/>
            <w:szCs w:val="20"/>
          </w:rPr>
          <w:t>ст. 26.11</w:t>
        </w:r>
      </w:hyperlink>
      <w:r w:rsidRPr="00464C6D">
        <w:rPr>
          <w:sz w:val="20"/>
          <w:szCs w:val="20"/>
        </w:rPr>
        <w:t xml:space="preserve"> КоАП РФ).</w:t>
      </w:r>
    </w:p>
    <w:p w:rsidR="00464C6D" w:rsidRPr="00464C6D" w:rsidRDefault="00464C6D" w:rsidP="00464C6D">
      <w:pPr>
        <w:autoSpaceDE w:val="0"/>
        <w:autoSpaceDN w:val="0"/>
        <w:adjustRightInd w:val="0"/>
        <w:ind w:firstLine="540"/>
        <w:jc w:val="both"/>
        <w:rPr>
          <w:sz w:val="20"/>
          <w:szCs w:val="20"/>
        </w:rPr>
      </w:pPr>
      <w:r w:rsidRPr="00464C6D">
        <w:rPr>
          <w:sz w:val="20"/>
          <w:szCs w:val="20"/>
        </w:rPr>
        <w:t>На основании изложенного судья, разрешая дело об административном правонарушении, в зависимости от обстоятельств дела и исследованных доказательств принимает решение о необходимости возложения на лицо как совокупности соответствующих обязанностей, включая диагностику, профилактические мероприятия, лечение от наркомании, так и альтернативных обязательств в виде медицинской и (или) социальной реабилитации.</w:t>
      </w:r>
    </w:p>
    <w:p w:rsidR="00464C6D" w:rsidRDefault="00464C6D" w:rsidP="00464C6D">
      <w:pPr>
        <w:autoSpaceDE w:val="0"/>
        <w:autoSpaceDN w:val="0"/>
        <w:adjustRightInd w:val="0"/>
        <w:ind w:firstLine="540"/>
        <w:jc w:val="both"/>
        <w:rPr>
          <w:sz w:val="20"/>
          <w:szCs w:val="20"/>
        </w:rPr>
      </w:pPr>
    </w:p>
    <w:p w:rsidR="00C46EB7" w:rsidRDefault="00C46EB7" w:rsidP="00464C6D">
      <w:pPr>
        <w:autoSpaceDE w:val="0"/>
        <w:autoSpaceDN w:val="0"/>
        <w:adjustRightInd w:val="0"/>
        <w:ind w:firstLine="540"/>
        <w:jc w:val="both"/>
        <w:rPr>
          <w:sz w:val="20"/>
          <w:szCs w:val="20"/>
        </w:rPr>
      </w:pPr>
    </w:p>
    <w:p w:rsidR="00464C6D" w:rsidRPr="00464C6D" w:rsidRDefault="00464C6D" w:rsidP="00464C6D">
      <w:pPr>
        <w:autoSpaceDE w:val="0"/>
        <w:autoSpaceDN w:val="0"/>
        <w:adjustRightInd w:val="0"/>
        <w:ind w:firstLine="540"/>
        <w:jc w:val="both"/>
        <w:rPr>
          <w:sz w:val="20"/>
          <w:szCs w:val="20"/>
        </w:rPr>
      </w:pPr>
      <w:r>
        <w:rPr>
          <w:sz w:val="20"/>
          <w:szCs w:val="20"/>
        </w:rPr>
        <w:t xml:space="preserve">Вопрос: </w:t>
      </w:r>
      <w:r w:rsidRPr="00464C6D">
        <w:rPr>
          <w:sz w:val="20"/>
          <w:szCs w:val="20"/>
        </w:rPr>
        <w:t xml:space="preserve">Образует ли объективную сторону состава административного правонарушения, предусмотренного </w:t>
      </w:r>
      <w:hyperlink r:id="rId189" w:history="1">
        <w:r w:rsidRPr="00464C6D">
          <w:rPr>
            <w:color w:val="0000FF"/>
            <w:sz w:val="20"/>
            <w:szCs w:val="20"/>
          </w:rPr>
          <w:t>ст. 6.9.1</w:t>
        </w:r>
      </w:hyperlink>
      <w:r w:rsidRPr="00464C6D">
        <w:rPr>
          <w:sz w:val="20"/>
          <w:szCs w:val="20"/>
        </w:rPr>
        <w:t xml:space="preserve"> КоАП РФ, повторное уклонение от прохождения диагностики, профилактических мероприятий, лечения от наркомании и (или) медицинской и (или) социальной реабилитации лица,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64C6D" w:rsidRPr="00873E22" w:rsidRDefault="00464C6D" w:rsidP="00464C6D">
      <w:pPr>
        <w:pStyle w:val="ConsPlusNormal"/>
        <w:ind w:firstLine="540"/>
        <w:jc w:val="both"/>
        <w:rPr>
          <w:b/>
          <w:color w:val="000000"/>
          <w:sz w:val="20"/>
          <w:szCs w:val="20"/>
        </w:rPr>
      </w:pPr>
      <w:r w:rsidRPr="00873E22">
        <w:rPr>
          <w:b/>
          <w:color w:val="000000"/>
          <w:sz w:val="20"/>
          <w:szCs w:val="20"/>
        </w:rPr>
        <w:t>Прокурор разъясняет</w:t>
      </w:r>
    </w:p>
    <w:p w:rsidR="00464C6D" w:rsidRPr="00464C6D" w:rsidRDefault="00C46EB7" w:rsidP="00464C6D">
      <w:pPr>
        <w:autoSpaceDE w:val="0"/>
        <w:autoSpaceDN w:val="0"/>
        <w:adjustRightInd w:val="0"/>
        <w:ind w:firstLine="540"/>
        <w:jc w:val="both"/>
        <w:rPr>
          <w:sz w:val="20"/>
          <w:szCs w:val="20"/>
        </w:rPr>
      </w:pPr>
      <w:hyperlink r:id="rId190" w:history="1">
        <w:r w:rsidR="00464C6D" w:rsidRPr="00464C6D">
          <w:rPr>
            <w:color w:val="0000FF"/>
            <w:sz w:val="20"/>
            <w:szCs w:val="20"/>
          </w:rPr>
          <w:t>Статьей 6.9.1</w:t>
        </w:r>
      </w:hyperlink>
      <w:r w:rsidR="00464C6D" w:rsidRPr="00464C6D">
        <w:rPr>
          <w:sz w:val="20"/>
          <w:szCs w:val="20"/>
        </w:rPr>
        <w:t xml:space="preserve"> КоАП РФ предусмотрена административная 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При этом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64C6D" w:rsidRPr="00464C6D" w:rsidRDefault="00464C6D" w:rsidP="00464C6D">
      <w:pPr>
        <w:autoSpaceDE w:val="0"/>
        <w:autoSpaceDN w:val="0"/>
        <w:adjustRightInd w:val="0"/>
        <w:ind w:firstLine="540"/>
        <w:jc w:val="both"/>
        <w:rPr>
          <w:sz w:val="20"/>
          <w:szCs w:val="20"/>
        </w:rPr>
      </w:pPr>
      <w:r w:rsidRPr="00464C6D">
        <w:rPr>
          <w:sz w:val="20"/>
          <w:szCs w:val="20"/>
        </w:rPr>
        <w:t>Объективная сторона названного административного правонарушения характеризуется уклонением лица от прохождения диагностики, профилактических мероприятий, лечения от наркомании и (или) медицинской и (или) социальной реабилитации.</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Как разъяснено в </w:t>
      </w:r>
      <w:hyperlink r:id="rId191" w:history="1">
        <w:r w:rsidRPr="00464C6D">
          <w:rPr>
            <w:color w:val="0000FF"/>
            <w:sz w:val="20"/>
            <w:szCs w:val="20"/>
          </w:rPr>
          <w:t>п. 19</w:t>
        </w:r>
      </w:hyperlink>
      <w:r w:rsidRPr="00464C6D">
        <w:rPr>
          <w:sz w:val="20"/>
          <w:szCs w:val="20"/>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административное правонарушение считается оконченным с момента, когда в результате действия (бездействия) лица имеются все предусмотренные законом признаки состава административного правонарушения.</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Противоправное деяние, ответственность за которое предусмотрена </w:t>
      </w:r>
      <w:hyperlink r:id="rId192" w:history="1">
        <w:r w:rsidRPr="00464C6D">
          <w:rPr>
            <w:color w:val="0000FF"/>
            <w:sz w:val="20"/>
            <w:szCs w:val="20"/>
          </w:rPr>
          <w:t>ст. 6.9.1</w:t>
        </w:r>
      </w:hyperlink>
      <w:r w:rsidRPr="00464C6D">
        <w:rPr>
          <w:sz w:val="20"/>
          <w:szCs w:val="20"/>
        </w:rPr>
        <w:t xml:space="preserve"> КоАП РФ, может являться длящимся в зависимости от объективной стороны соответствующего деяния.</w:t>
      </w:r>
    </w:p>
    <w:p w:rsidR="00464C6D" w:rsidRPr="00464C6D" w:rsidRDefault="00464C6D" w:rsidP="00464C6D">
      <w:pPr>
        <w:autoSpaceDE w:val="0"/>
        <w:autoSpaceDN w:val="0"/>
        <w:adjustRightInd w:val="0"/>
        <w:ind w:firstLine="540"/>
        <w:jc w:val="both"/>
        <w:rPr>
          <w:sz w:val="20"/>
          <w:szCs w:val="20"/>
        </w:rPr>
      </w:pPr>
      <w:r w:rsidRPr="00464C6D">
        <w:rPr>
          <w:sz w:val="20"/>
          <w:szCs w:val="20"/>
        </w:rPr>
        <w:t>Так, длящимся правонарушением признается непосещение лицом, на которое судом возложена соответствующая обязанность, медицинской организации или учреждения социальной реабилитации.</w:t>
      </w:r>
    </w:p>
    <w:p w:rsidR="00464C6D" w:rsidRPr="00464C6D" w:rsidRDefault="00464C6D" w:rsidP="00464C6D">
      <w:pPr>
        <w:autoSpaceDE w:val="0"/>
        <w:autoSpaceDN w:val="0"/>
        <w:adjustRightInd w:val="0"/>
        <w:ind w:firstLine="540"/>
        <w:jc w:val="both"/>
        <w:rPr>
          <w:sz w:val="20"/>
          <w:szCs w:val="20"/>
        </w:rPr>
      </w:pPr>
      <w:r w:rsidRPr="00464C6D">
        <w:rPr>
          <w:sz w:val="20"/>
          <w:szCs w:val="20"/>
        </w:rPr>
        <w:t>Длящимся правонарушением также является самовольное оставление лицом, привлеченным к административной ответственности, медицинской организации или учреждения социальной реабилитации, поскольку такое деяние влечет непосещение лицом соответствующей организации или учреждения.</w:t>
      </w:r>
    </w:p>
    <w:p w:rsidR="00464C6D" w:rsidRPr="00464C6D" w:rsidRDefault="00464C6D" w:rsidP="00464C6D">
      <w:pPr>
        <w:autoSpaceDE w:val="0"/>
        <w:autoSpaceDN w:val="0"/>
        <w:adjustRightInd w:val="0"/>
        <w:ind w:firstLine="540"/>
        <w:jc w:val="both"/>
        <w:rPr>
          <w:sz w:val="20"/>
          <w:szCs w:val="20"/>
        </w:rPr>
      </w:pPr>
      <w:r w:rsidRPr="00464C6D">
        <w:rPr>
          <w:sz w:val="20"/>
          <w:szCs w:val="20"/>
        </w:rPr>
        <w:t>В указанных случаях лицо, привлеченное к административной ответственности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может быть привлечено к административной ответственности неоднократно в течение всего периода исполнения возложенной судом обязанности.</w:t>
      </w:r>
    </w:p>
    <w:p w:rsidR="00464C6D" w:rsidRPr="00464C6D" w:rsidRDefault="00464C6D" w:rsidP="00464C6D">
      <w:pPr>
        <w:autoSpaceDE w:val="0"/>
        <w:autoSpaceDN w:val="0"/>
        <w:adjustRightInd w:val="0"/>
        <w:ind w:firstLine="540"/>
        <w:jc w:val="both"/>
        <w:rPr>
          <w:sz w:val="20"/>
          <w:szCs w:val="20"/>
        </w:rPr>
      </w:pPr>
      <w:r w:rsidRPr="00464C6D">
        <w:rPr>
          <w:sz w:val="20"/>
          <w:szCs w:val="20"/>
        </w:rPr>
        <w:t>Определяя начало течения срока давности для правонарушения, связанного с невыполнением более двух раз предписания лечащего врача, следует учитывать содержание такого предписания. Так, нарушение предписания лечащего врача о необходимости посещать медицинское учреждение одновременно связано с непосещением лицом соответствующей организации или учреждения и в связи с этим является длящимся.</w:t>
      </w:r>
    </w:p>
    <w:p w:rsidR="00464C6D" w:rsidRPr="00464C6D" w:rsidRDefault="00464C6D" w:rsidP="00464C6D">
      <w:pPr>
        <w:autoSpaceDE w:val="0"/>
        <w:autoSpaceDN w:val="0"/>
        <w:adjustRightInd w:val="0"/>
        <w:ind w:firstLine="540"/>
        <w:jc w:val="both"/>
        <w:rPr>
          <w:sz w:val="20"/>
          <w:szCs w:val="20"/>
        </w:rPr>
      </w:pPr>
      <w:r w:rsidRPr="00464C6D">
        <w:rPr>
          <w:sz w:val="20"/>
          <w:szCs w:val="20"/>
        </w:rPr>
        <w:t>В подобных ситуациях лицо может быть привлечено к административной ответственности неоднократно в течение всего периода исполнения возложенной судом обязанности.</w:t>
      </w:r>
    </w:p>
    <w:p w:rsidR="00C46EB7" w:rsidRDefault="00C46EB7" w:rsidP="00464C6D">
      <w:pPr>
        <w:autoSpaceDE w:val="0"/>
        <w:autoSpaceDN w:val="0"/>
        <w:adjustRightInd w:val="0"/>
        <w:ind w:firstLine="540"/>
        <w:jc w:val="both"/>
        <w:rPr>
          <w:sz w:val="20"/>
          <w:szCs w:val="20"/>
        </w:rPr>
      </w:pPr>
    </w:p>
    <w:p w:rsidR="00C46EB7" w:rsidRDefault="00C46EB7" w:rsidP="00464C6D">
      <w:pPr>
        <w:autoSpaceDE w:val="0"/>
        <w:autoSpaceDN w:val="0"/>
        <w:adjustRightInd w:val="0"/>
        <w:ind w:firstLine="540"/>
        <w:jc w:val="both"/>
        <w:rPr>
          <w:sz w:val="20"/>
          <w:szCs w:val="20"/>
        </w:rPr>
      </w:pPr>
    </w:p>
    <w:p w:rsidR="00464C6D" w:rsidRPr="00464C6D" w:rsidRDefault="00464C6D" w:rsidP="00464C6D">
      <w:pPr>
        <w:autoSpaceDE w:val="0"/>
        <w:autoSpaceDN w:val="0"/>
        <w:adjustRightInd w:val="0"/>
        <w:ind w:firstLine="540"/>
        <w:jc w:val="both"/>
        <w:rPr>
          <w:sz w:val="20"/>
          <w:szCs w:val="20"/>
        </w:rPr>
      </w:pPr>
      <w:r>
        <w:rPr>
          <w:sz w:val="20"/>
          <w:szCs w:val="20"/>
        </w:rPr>
        <w:t xml:space="preserve">Вопрос: </w:t>
      </w:r>
      <w:r w:rsidRPr="00464C6D">
        <w:rPr>
          <w:sz w:val="20"/>
          <w:szCs w:val="20"/>
        </w:rPr>
        <w:t xml:space="preserve">Образует ли объективную сторону состава административного правонарушения, предусмотренного </w:t>
      </w:r>
      <w:hyperlink r:id="rId193" w:history="1">
        <w:r w:rsidRPr="00464C6D">
          <w:rPr>
            <w:color w:val="0000FF"/>
            <w:sz w:val="20"/>
            <w:szCs w:val="20"/>
          </w:rPr>
          <w:t>ст. 6.9.1</w:t>
        </w:r>
      </w:hyperlink>
      <w:r w:rsidRPr="00464C6D">
        <w:rPr>
          <w:sz w:val="20"/>
          <w:szCs w:val="20"/>
        </w:rPr>
        <w:t xml:space="preserve"> КоАП РФ, уклонение осужденного от обязанности пройти лечение от наркомании и медицинскую и (или) социальную реабилитацию? Является ли составление должностным лицом уголовно-исполнительной инспекции протокола о соответствующем административном правонарушении основанием для его возвращения в связи с тем, что такой протокол составлен неправомочным лицом?</w:t>
      </w:r>
    </w:p>
    <w:p w:rsidR="00464C6D" w:rsidRPr="00873E22" w:rsidRDefault="00464C6D" w:rsidP="00464C6D">
      <w:pPr>
        <w:pStyle w:val="ConsPlusNormal"/>
        <w:ind w:firstLine="540"/>
        <w:jc w:val="both"/>
        <w:rPr>
          <w:b/>
          <w:color w:val="000000"/>
          <w:sz w:val="20"/>
          <w:szCs w:val="20"/>
        </w:rPr>
      </w:pPr>
      <w:r w:rsidRPr="00873E22">
        <w:rPr>
          <w:b/>
          <w:color w:val="000000"/>
          <w:sz w:val="20"/>
          <w:szCs w:val="20"/>
        </w:rPr>
        <w:t>Прокурор разъясняет</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Согласно </w:t>
      </w:r>
      <w:hyperlink r:id="rId194" w:history="1">
        <w:r w:rsidRPr="00464C6D">
          <w:rPr>
            <w:color w:val="0000FF"/>
            <w:sz w:val="20"/>
            <w:szCs w:val="20"/>
          </w:rPr>
          <w:t>ч. 1 ст. 72.1</w:t>
        </w:r>
      </w:hyperlink>
      <w:r w:rsidRPr="00464C6D">
        <w:rPr>
          <w:sz w:val="20"/>
          <w:szCs w:val="20"/>
        </w:rPr>
        <w:t xml:space="preserve"> Уголовного кодекса Российской Федерации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При этом ответственность лица, признанного больным наркоманией, за неисполнение указанных обязанностей установлена </w:t>
      </w:r>
      <w:hyperlink r:id="rId195" w:history="1">
        <w:r w:rsidRPr="00464C6D">
          <w:rPr>
            <w:color w:val="0000FF"/>
            <w:sz w:val="20"/>
            <w:szCs w:val="20"/>
          </w:rPr>
          <w:t>Кодексом</w:t>
        </w:r>
      </w:hyperlink>
      <w:r w:rsidRPr="00464C6D">
        <w:rPr>
          <w:sz w:val="20"/>
          <w:szCs w:val="20"/>
        </w:rPr>
        <w:t xml:space="preserve"> Российской Федерации об административных правонарушениях. Так,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возложены такие обязанности в связи с потреблением наркотических средств или психотропных веществ без назначения врача либо новых потенциально опасных психоактивных веществ, образует объективную сторону состава административного правонарушения, предусмотренного </w:t>
      </w:r>
      <w:hyperlink r:id="rId196" w:history="1">
        <w:r w:rsidRPr="00464C6D">
          <w:rPr>
            <w:color w:val="0000FF"/>
            <w:sz w:val="20"/>
            <w:szCs w:val="20"/>
          </w:rPr>
          <w:t>ст. 6.9.1</w:t>
        </w:r>
      </w:hyperlink>
      <w:r w:rsidRPr="00464C6D">
        <w:rPr>
          <w:sz w:val="20"/>
          <w:szCs w:val="20"/>
        </w:rPr>
        <w:t xml:space="preserve"> КоАП РФ.</w:t>
      </w:r>
    </w:p>
    <w:p w:rsidR="00464C6D" w:rsidRPr="00464C6D" w:rsidRDefault="00464C6D" w:rsidP="00464C6D">
      <w:pPr>
        <w:autoSpaceDE w:val="0"/>
        <w:autoSpaceDN w:val="0"/>
        <w:adjustRightInd w:val="0"/>
        <w:ind w:firstLine="540"/>
        <w:jc w:val="both"/>
        <w:rPr>
          <w:sz w:val="20"/>
          <w:szCs w:val="20"/>
        </w:rPr>
      </w:pPr>
      <w:r w:rsidRPr="00464C6D">
        <w:rPr>
          <w:sz w:val="20"/>
          <w:szCs w:val="20"/>
        </w:rPr>
        <w:t>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w:t>
      </w:r>
      <w:hyperlink r:id="rId197" w:history="1">
        <w:r w:rsidRPr="00464C6D">
          <w:rPr>
            <w:color w:val="0000FF"/>
            <w:sz w:val="20"/>
            <w:szCs w:val="20"/>
          </w:rPr>
          <w:t>ч. 2 ст. 72.1</w:t>
        </w:r>
      </w:hyperlink>
      <w:r w:rsidRPr="00464C6D">
        <w:rPr>
          <w:sz w:val="20"/>
          <w:szCs w:val="20"/>
        </w:rPr>
        <w:t xml:space="preserve"> Уголовного кодекса Российской Федерации). Уголовно-исполнительные инспекции создаются как учреждения уголовно-исполнительной </w:t>
      </w:r>
      <w:r w:rsidRPr="00464C6D">
        <w:rPr>
          <w:sz w:val="20"/>
          <w:szCs w:val="20"/>
        </w:rPr>
        <w:lastRenderedPageBreak/>
        <w:t>системы и исполняют уголовные наказания в отношении лиц, осужденных без изоляции от общества, а также меру пресечения в виде домашнего ареста (</w:t>
      </w:r>
      <w:hyperlink r:id="rId198" w:history="1">
        <w:r w:rsidRPr="00464C6D">
          <w:rPr>
            <w:color w:val="0000FF"/>
            <w:sz w:val="20"/>
            <w:szCs w:val="20"/>
          </w:rPr>
          <w:t>постановление</w:t>
        </w:r>
      </w:hyperlink>
      <w:r w:rsidRPr="00464C6D">
        <w:rPr>
          <w:sz w:val="20"/>
          <w:szCs w:val="20"/>
        </w:rPr>
        <w:t xml:space="preserve"> Правительства Российской Федерации от 16 июня 1997 г. N 729 "Об утверждении Положения об уголовно-исполнительных инспекциях и норматива их штатной численности").</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Должностные лица уголовно-исполнительных инспекций при выявлении фактов, указывающих на уклонение осужденного от обязанности пройти лечение от наркомании и медицинскую и (или) социальную реабилитацию, в рамках осуществления координации с иными субъектами антинаркотической деятельности, предусмотренной </w:t>
      </w:r>
      <w:hyperlink r:id="rId199" w:history="1">
        <w:r w:rsidRPr="00464C6D">
          <w:rPr>
            <w:color w:val="0000FF"/>
            <w:sz w:val="20"/>
            <w:szCs w:val="20"/>
          </w:rPr>
          <w:t>Стратегией</w:t>
        </w:r>
      </w:hyperlink>
      <w:r w:rsidRPr="00464C6D">
        <w:rPr>
          <w:sz w:val="20"/>
          <w:szCs w:val="20"/>
        </w:rPr>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 N 690, направляют сведения о таких фактах должностному лицу, уполномоченному возбуждать дело об административном правонарушении.</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Согласно </w:t>
      </w:r>
      <w:hyperlink r:id="rId200" w:history="1">
        <w:r w:rsidRPr="00464C6D">
          <w:rPr>
            <w:color w:val="0000FF"/>
            <w:sz w:val="20"/>
            <w:szCs w:val="20"/>
          </w:rPr>
          <w:t>ч. 1 ст. 28.1</w:t>
        </w:r>
      </w:hyperlink>
      <w:r w:rsidRPr="00464C6D">
        <w:rPr>
          <w:sz w:val="20"/>
          <w:szCs w:val="20"/>
        </w:rPr>
        <w:t xml:space="preserve">, </w:t>
      </w:r>
      <w:hyperlink r:id="rId201" w:history="1">
        <w:r w:rsidRPr="00464C6D">
          <w:rPr>
            <w:color w:val="0000FF"/>
            <w:sz w:val="20"/>
            <w:szCs w:val="20"/>
          </w:rPr>
          <w:t>п. 83 ч. 2 ст. 28.3</w:t>
        </w:r>
      </w:hyperlink>
      <w:r w:rsidRPr="00464C6D">
        <w:rPr>
          <w:sz w:val="20"/>
          <w:szCs w:val="20"/>
        </w:rPr>
        <w:t xml:space="preserve"> КоАП РФ указанные обстоятельства являются основанием для составления протокола об административном правонарушении, предусмотренном </w:t>
      </w:r>
      <w:hyperlink r:id="rId202" w:history="1">
        <w:r w:rsidRPr="00464C6D">
          <w:rPr>
            <w:color w:val="0000FF"/>
            <w:sz w:val="20"/>
            <w:szCs w:val="20"/>
          </w:rPr>
          <w:t>ст. 6.9.1</w:t>
        </w:r>
      </w:hyperlink>
      <w:r w:rsidRPr="00464C6D">
        <w:rPr>
          <w:sz w:val="20"/>
          <w:szCs w:val="20"/>
        </w:rPr>
        <w:t xml:space="preserve"> данного кодекса, должностным лицом органа по контролю за оборотом наркотических средств и психотропных веществ.</w:t>
      </w:r>
    </w:p>
    <w:p w:rsidR="00464C6D" w:rsidRPr="00464C6D" w:rsidRDefault="00464C6D" w:rsidP="00464C6D">
      <w:pPr>
        <w:autoSpaceDE w:val="0"/>
        <w:autoSpaceDN w:val="0"/>
        <w:adjustRightInd w:val="0"/>
        <w:ind w:firstLine="540"/>
        <w:jc w:val="both"/>
        <w:rPr>
          <w:sz w:val="20"/>
          <w:szCs w:val="20"/>
        </w:rPr>
      </w:pPr>
      <w:r w:rsidRPr="00464C6D">
        <w:rPr>
          <w:sz w:val="20"/>
          <w:szCs w:val="20"/>
        </w:rPr>
        <w:t xml:space="preserve">В связи с этим в случае составления должностным лицом уголовно-исполнительной инспекции протокола об административном правонарушении, ответственность за которое предусмотрена </w:t>
      </w:r>
      <w:hyperlink r:id="rId203" w:history="1">
        <w:r w:rsidRPr="00464C6D">
          <w:rPr>
            <w:color w:val="0000FF"/>
            <w:sz w:val="20"/>
            <w:szCs w:val="20"/>
          </w:rPr>
          <w:t>ст. 6.9.1</w:t>
        </w:r>
      </w:hyperlink>
      <w:r w:rsidRPr="00464C6D">
        <w:rPr>
          <w:sz w:val="20"/>
          <w:szCs w:val="20"/>
        </w:rPr>
        <w:t xml:space="preserve"> КоАП РФ, судья, руководствуясь </w:t>
      </w:r>
      <w:hyperlink r:id="rId204" w:history="1">
        <w:r w:rsidRPr="00464C6D">
          <w:rPr>
            <w:color w:val="0000FF"/>
            <w:sz w:val="20"/>
            <w:szCs w:val="20"/>
          </w:rPr>
          <w:t>ч. 1 ст. 29.4</w:t>
        </w:r>
      </w:hyperlink>
      <w:r w:rsidRPr="00464C6D">
        <w:rPr>
          <w:sz w:val="20"/>
          <w:szCs w:val="20"/>
        </w:rPr>
        <w:t xml:space="preserve"> КоАП РФ, выносит определение о возвращении протокола об административном правонарушении и других материалов дела в связи с тем, что они составлены неправомочным лицом.</w:t>
      </w:r>
    </w:p>
    <w:p w:rsidR="00464C6D" w:rsidRDefault="00464C6D" w:rsidP="005A444E">
      <w:pPr>
        <w:pStyle w:val="a3"/>
        <w:shd w:val="clear" w:color="auto" w:fill="FFFFFF"/>
        <w:spacing w:before="0" w:beforeAutospacing="0" w:after="0" w:afterAutospacing="0"/>
        <w:ind w:firstLine="540"/>
        <w:rPr>
          <w:color w:val="000000"/>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t xml:space="preserve">Вопрос: Является ли основанием для отказа в иске о взыскании суммы санкции за неисполнение или ненадлежащее исполнение денежного обязательства ее неправильная правовая квалификация истцом, который обосновывает свое требование </w:t>
      </w:r>
      <w:hyperlink r:id="rId205" w:history="1">
        <w:r w:rsidRPr="00873E22">
          <w:rPr>
            <w:color w:val="0000FF"/>
            <w:sz w:val="20"/>
            <w:szCs w:val="20"/>
          </w:rPr>
          <w:t>п. 1 ст. 395</w:t>
        </w:r>
      </w:hyperlink>
      <w:r w:rsidRPr="00873E22">
        <w:rPr>
          <w:sz w:val="20"/>
          <w:szCs w:val="20"/>
        </w:rPr>
        <w:t xml:space="preserve"> ГК РФ, в то время как законом или соглашением сторон на этот случай предусмотрена неустойка?</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В силу </w:t>
      </w:r>
      <w:hyperlink r:id="rId206" w:history="1">
        <w:r w:rsidRPr="00873E22">
          <w:rPr>
            <w:color w:val="0000FF"/>
            <w:sz w:val="20"/>
            <w:szCs w:val="20"/>
          </w:rPr>
          <w:t>п. 4 ст. 395</w:t>
        </w:r>
      </w:hyperlink>
      <w:r w:rsidRPr="00873E22">
        <w:rPr>
          <w:sz w:val="20"/>
          <w:szCs w:val="20"/>
        </w:rPr>
        <w:t xml:space="preserve"> ГК РФ в случае, когда соглашением сторон предусмотрена неустойка за неисполнение или ненадлежащее исполнение денежного обязательства, предусмотренные данной статьей проценты не подлежат взысканию, если иное не предусмотрено законом или договором.</w:t>
      </w:r>
    </w:p>
    <w:p w:rsidR="005A444E" w:rsidRPr="00873E22" w:rsidRDefault="005A444E" w:rsidP="005A444E">
      <w:pPr>
        <w:pStyle w:val="ConsPlusNormal"/>
        <w:ind w:firstLine="540"/>
        <w:jc w:val="both"/>
        <w:rPr>
          <w:sz w:val="20"/>
          <w:szCs w:val="20"/>
        </w:rPr>
      </w:pPr>
      <w:r w:rsidRPr="00873E22">
        <w:rPr>
          <w:sz w:val="20"/>
          <w:szCs w:val="20"/>
        </w:rPr>
        <w:t xml:space="preserve">Согласно правовой позиции, содержащейся в </w:t>
      </w:r>
      <w:hyperlink r:id="rId207" w:history="1">
        <w:r w:rsidRPr="00873E22">
          <w:rPr>
            <w:color w:val="0000FF"/>
            <w:sz w:val="20"/>
            <w:szCs w:val="20"/>
          </w:rPr>
          <w:t>п. 42</w:t>
        </w:r>
      </w:hyperlink>
      <w:r w:rsidRPr="00873E22">
        <w:rPr>
          <w:sz w:val="20"/>
          <w:szCs w:val="20"/>
        </w:rPr>
        <w:t xml:space="preserve"> постановления Пленума Верховного Суда Российской Федерации от 24 марта 2016 г. </w:t>
      </w:r>
      <w:r w:rsidR="00A33E3F" w:rsidRPr="00873E22">
        <w:rPr>
          <w:sz w:val="20"/>
          <w:szCs w:val="20"/>
        </w:rPr>
        <w:t>№</w:t>
      </w:r>
      <w:r w:rsidRPr="00873E22">
        <w:rPr>
          <w:sz w:val="20"/>
          <w:szCs w:val="20"/>
        </w:rPr>
        <w:t xml:space="preserve"> 7 </w:t>
      </w:r>
      <w:r w:rsidR="00A33E3F" w:rsidRPr="00873E22">
        <w:rPr>
          <w:sz w:val="20"/>
          <w:szCs w:val="20"/>
        </w:rPr>
        <w:t>«</w:t>
      </w:r>
      <w:r w:rsidRPr="00873E22">
        <w:rPr>
          <w:sz w:val="20"/>
          <w:szCs w:val="20"/>
        </w:rPr>
        <w:t>О применении судами некоторых положений Гражданского кодекса Российской Федерации об ответственности за нарушение обязательств</w:t>
      </w:r>
      <w:r w:rsidR="00A33E3F" w:rsidRPr="00873E22">
        <w:rPr>
          <w:sz w:val="20"/>
          <w:szCs w:val="20"/>
        </w:rPr>
        <w:t>»</w:t>
      </w:r>
      <w:r w:rsidRPr="00873E22">
        <w:rPr>
          <w:sz w:val="20"/>
          <w:szCs w:val="20"/>
        </w:rPr>
        <w:t xml:space="preserve">, если законом или соглашением сторон установлена неустойка за нарушение денежного обязательства, на которую распространяется правило </w:t>
      </w:r>
      <w:hyperlink r:id="rId208" w:history="1">
        <w:r w:rsidRPr="00873E22">
          <w:rPr>
            <w:color w:val="0000FF"/>
            <w:sz w:val="20"/>
            <w:szCs w:val="20"/>
          </w:rPr>
          <w:t>абзаца первого п. 1 ст. 394</w:t>
        </w:r>
      </w:hyperlink>
      <w:r w:rsidRPr="00873E22">
        <w:rPr>
          <w:sz w:val="20"/>
          <w:szCs w:val="20"/>
        </w:rPr>
        <w:t xml:space="preserve"> ГК РФ, то положения </w:t>
      </w:r>
      <w:hyperlink r:id="rId209" w:history="1">
        <w:r w:rsidRPr="00873E22">
          <w:rPr>
            <w:color w:val="0000FF"/>
            <w:sz w:val="20"/>
            <w:szCs w:val="20"/>
          </w:rPr>
          <w:t>п. 1 ст. 395</w:t>
        </w:r>
      </w:hyperlink>
      <w:r w:rsidRPr="00873E22">
        <w:rPr>
          <w:sz w:val="20"/>
          <w:szCs w:val="20"/>
        </w:rPr>
        <w:t xml:space="preserve"> ГК РФ не применяются. В этом случае взысканию подлежит неустойка, установленная законом или соглашением сторон, а не проценты, предусмотренные ст. 395 ГК РФ (</w:t>
      </w:r>
      <w:hyperlink r:id="rId210" w:history="1">
        <w:r w:rsidRPr="00873E22">
          <w:rPr>
            <w:color w:val="0000FF"/>
            <w:sz w:val="20"/>
            <w:szCs w:val="20"/>
          </w:rPr>
          <w:t>п. 4 ст. 395</w:t>
        </w:r>
      </w:hyperlink>
      <w:r w:rsidRPr="00873E22">
        <w:rPr>
          <w:sz w:val="20"/>
          <w:szCs w:val="20"/>
        </w:rPr>
        <w:t xml:space="preserve"> ГК РФ).</w:t>
      </w:r>
    </w:p>
    <w:p w:rsidR="005A444E" w:rsidRPr="00873E22" w:rsidRDefault="005A444E" w:rsidP="005A444E">
      <w:pPr>
        <w:pStyle w:val="ConsPlusNormal"/>
        <w:ind w:firstLine="540"/>
        <w:jc w:val="both"/>
        <w:rPr>
          <w:sz w:val="20"/>
          <w:szCs w:val="20"/>
        </w:rPr>
      </w:pPr>
      <w:r w:rsidRPr="00873E22">
        <w:rPr>
          <w:sz w:val="20"/>
          <w:szCs w:val="20"/>
        </w:rPr>
        <w:t xml:space="preserve">В соответствии с правовой позицией, содержащейся в </w:t>
      </w:r>
      <w:hyperlink r:id="rId211" w:history="1">
        <w:r w:rsidRPr="00873E22">
          <w:rPr>
            <w:color w:val="0000FF"/>
            <w:sz w:val="20"/>
            <w:szCs w:val="20"/>
          </w:rPr>
          <w:t>п. 9</w:t>
        </w:r>
      </w:hyperlink>
      <w:r w:rsidRPr="00873E22">
        <w:rPr>
          <w:sz w:val="20"/>
          <w:szCs w:val="20"/>
        </w:rPr>
        <w:t xml:space="preserve"> постановления Пленума Верховного Суда Российской Федерации от 23 июня 2015 г. </w:t>
      </w:r>
      <w:r w:rsidR="00A33E3F" w:rsidRPr="00873E22">
        <w:rPr>
          <w:sz w:val="20"/>
          <w:szCs w:val="20"/>
        </w:rPr>
        <w:t>№</w:t>
      </w:r>
      <w:r w:rsidRPr="00873E22">
        <w:rPr>
          <w:sz w:val="20"/>
          <w:szCs w:val="20"/>
        </w:rPr>
        <w:t xml:space="preserve"> 25 </w:t>
      </w:r>
      <w:r w:rsidR="00A33E3F" w:rsidRPr="00873E22">
        <w:rPr>
          <w:sz w:val="20"/>
          <w:szCs w:val="20"/>
        </w:rPr>
        <w:t>«</w:t>
      </w:r>
      <w:r w:rsidRPr="00873E22">
        <w:rPr>
          <w:sz w:val="20"/>
          <w:szCs w:val="20"/>
        </w:rPr>
        <w:t>О применении судами некоторых положений раздела I части первой Гражданского кодекса Российской Федерации</w:t>
      </w:r>
      <w:r w:rsidR="00A33E3F" w:rsidRPr="00873E22">
        <w:rPr>
          <w:sz w:val="20"/>
          <w:szCs w:val="20"/>
        </w:rPr>
        <w:t>»</w:t>
      </w:r>
      <w:r w:rsidRPr="00873E22">
        <w:rPr>
          <w:sz w:val="20"/>
          <w:szCs w:val="20"/>
        </w:rPr>
        <w:t xml:space="preserve">, согласно </w:t>
      </w:r>
      <w:hyperlink r:id="rId212" w:history="1">
        <w:r w:rsidRPr="00873E22">
          <w:rPr>
            <w:color w:val="0000FF"/>
            <w:sz w:val="20"/>
            <w:szCs w:val="20"/>
          </w:rPr>
          <w:t>ст. 148</w:t>
        </w:r>
      </w:hyperlink>
      <w:r w:rsidRPr="00873E22">
        <w:rPr>
          <w:sz w:val="20"/>
          <w:szCs w:val="20"/>
        </w:rPr>
        <w:t xml:space="preserve"> ГПК РФ или </w:t>
      </w:r>
      <w:hyperlink r:id="rId213" w:history="1">
        <w:r w:rsidRPr="00873E22">
          <w:rPr>
            <w:color w:val="0000FF"/>
            <w:sz w:val="20"/>
            <w:szCs w:val="20"/>
          </w:rPr>
          <w:t>ст. 133</w:t>
        </w:r>
      </w:hyperlink>
      <w:r w:rsidRPr="00873E22">
        <w:rPr>
          <w:sz w:val="20"/>
          <w:szCs w:val="20"/>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По смыслу </w:t>
      </w:r>
      <w:hyperlink r:id="rId214" w:history="1">
        <w:r w:rsidRPr="00873E22">
          <w:rPr>
            <w:color w:val="0000FF"/>
            <w:sz w:val="20"/>
            <w:szCs w:val="20"/>
          </w:rPr>
          <w:t>ч. 1 ст. 196</w:t>
        </w:r>
      </w:hyperlink>
      <w:r w:rsidRPr="00873E22">
        <w:rPr>
          <w:sz w:val="20"/>
          <w:szCs w:val="20"/>
        </w:rPr>
        <w:t xml:space="preserve"> ГПК РФ или </w:t>
      </w:r>
      <w:hyperlink r:id="rId215" w:history="1">
        <w:r w:rsidRPr="00873E22">
          <w:rPr>
            <w:color w:val="0000FF"/>
            <w:sz w:val="20"/>
            <w:szCs w:val="20"/>
          </w:rPr>
          <w:t>ч. 1 ст. 168</w:t>
        </w:r>
      </w:hyperlink>
      <w:r w:rsidRPr="00873E22">
        <w:rPr>
          <w:sz w:val="20"/>
          <w:szCs w:val="20"/>
        </w:rP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w:t>
      </w:r>
    </w:p>
    <w:p w:rsidR="005A444E" w:rsidRPr="00873E22" w:rsidRDefault="005A444E" w:rsidP="005A444E">
      <w:pPr>
        <w:pStyle w:val="ConsPlusNormal"/>
        <w:ind w:firstLine="540"/>
        <w:jc w:val="both"/>
        <w:rPr>
          <w:sz w:val="20"/>
          <w:szCs w:val="20"/>
        </w:rPr>
      </w:pPr>
      <w:r w:rsidRPr="00873E22">
        <w:rPr>
          <w:sz w:val="20"/>
          <w:szCs w:val="20"/>
        </w:rPr>
        <w:t xml:space="preserve">Таким образом, если истец обосновывает требование о взыскании суммы санкции за просрочку в исполнении денежного обязательства ссылками на </w:t>
      </w:r>
      <w:hyperlink r:id="rId216" w:history="1">
        <w:r w:rsidRPr="00873E22">
          <w:rPr>
            <w:color w:val="0000FF"/>
            <w:sz w:val="20"/>
            <w:szCs w:val="20"/>
          </w:rPr>
          <w:t>п. 1 ст. 395</w:t>
        </w:r>
      </w:hyperlink>
      <w:r w:rsidRPr="00873E22">
        <w:rPr>
          <w:sz w:val="20"/>
          <w:szCs w:val="20"/>
        </w:rPr>
        <w:t xml:space="preserve"> ГК РФ, когда законом или договором предусмотрена неустойка (</w:t>
      </w:r>
      <w:hyperlink r:id="rId217" w:history="1">
        <w:r w:rsidRPr="00873E22">
          <w:rPr>
            <w:color w:val="0000FF"/>
            <w:sz w:val="20"/>
            <w:szCs w:val="20"/>
          </w:rPr>
          <w:t>абзац первый п. 1 ст. 394</w:t>
        </w:r>
      </w:hyperlink>
      <w:r w:rsidRPr="00873E22">
        <w:rPr>
          <w:sz w:val="20"/>
          <w:szCs w:val="20"/>
        </w:rPr>
        <w:t xml:space="preserve"> ГК РФ), суд выносит на обсуждение сторон вопрос о необходимости применения к правоотношениям сторон </w:t>
      </w:r>
      <w:hyperlink r:id="rId218" w:history="1">
        <w:r w:rsidRPr="00873E22">
          <w:rPr>
            <w:color w:val="0000FF"/>
            <w:sz w:val="20"/>
            <w:szCs w:val="20"/>
          </w:rPr>
          <w:t>п. 1 ст. 330</w:t>
        </w:r>
      </w:hyperlink>
      <w:r w:rsidRPr="00873E22">
        <w:rPr>
          <w:sz w:val="20"/>
          <w:szCs w:val="20"/>
        </w:rPr>
        <w:t xml:space="preserve"> или </w:t>
      </w:r>
      <w:hyperlink r:id="rId219" w:history="1">
        <w:r w:rsidRPr="00873E22">
          <w:rPr>
            <w:color w:val="0000FF"/>
            <w:sz w:val="20"/>
            <w:szCs w:val="20"/>
          </w:rPr>
          <w:t>п. 1 ст. 322</w:t>
        </w:r>
      </w:hyperlink>
      <w:r w:rsidRPr="00873E22">
        <w:rPr>
          <w:sz w:val="20"/>
          <w:szCs w:val="20"/>
        </w:rPr>
        <w:t xml:space="preserve"> ГК РФ о неустойке.</w:t>
      </w:r>
    </w:p>
    <w:p w:rsidR="005A444E" w:rsidRPr="00873E22" w:rsidRDefault="005A444E" w:rsidP="005A444E">
      <w:pPr>
        <w:pStyle w:val="ConsPlusNormal"/>
        <w:ind w:firstLine="540"/>
        <w:jc w:val="both"/>
        <w:rPr>
          <w:sz w:val="20"/>
          <w:szCs w:val="20"/>
        </w:rPr>
      </w:pPr>
      <w:r w:rsidRPr="00873E22">
        <w:rPr>
          <w:sz w:val="20"/>
          <w:szCs w:val="20"/>
        </w:rPr>
        <w:t xml:space="preserve">В этом случае истец может соответственно увеличить или уменьшить размер исковых требований на основании условий договора или положений закона о неустойке, а ответчик - заявить о применении </w:t>
      </w:r>
      <w:hyperlink r:id="rId220" w:history="1">
        <w:r w:rsidRPr="00873E22">
          <w:rPr>
            <w:color w:val="0000FF"/>
            <w:sz w:val="20"/>
            <w:szCs w:val="20"/>
          </w:rPr>
          <w:t>ст. 333</w:t>
        </w:r>
      </w:hyperlink>
      <w:r w:rsidRPr="00873E22">
        <w:rPr>
          <w:sz w:val="20"/>
          <w:szCs w:val="20"/>
        </w:rPr>
        <w:t xml:space="preserve"> ГК РФ и представить соответствующие доказательства.</w:t>
      </w:r>
    </w:p>
    <w:p w:rsidR="005A444E" w:rsidRPr="00873E22" w:rsidRDefault="005A444E" w:rsidP="005A444E">
      <w:pPr>
        <w:pStyle w:val="ConsPlusNormal"/>
        <w:ind w:firstLine="540"/>
        <w:jc w:val="both"/>
        <w:rPr>
          <w:sz w:val="20"/>
          <w:szCs w:val="20"/>
        </w:rPr>
      </w:pPr>
      <w:r w:rsidRPr="00873E22">
        <w:rPr>
          <w:sz w:val="20"/>
          <w:szCs w:val="20"/>
        </w:rPr>
        <w:t xml:space="preserve">Если размер процентов, рассчитанных на основании </w:t>
      </w:r>
      <w:hyperlink r:id="rId221" w:history="1">
        <w:r w:rsidRPr="00873E22">
          <w:rPr>
            <w:color w:val="0000FF"/>
            <w:sz w:val="20"/>
            <w:szCs w:val="20"/>
          </w:rPr>
          <w:t>ст. 395</w:t>
        </w:r>
      </w:hyperlink>
      <w:r w:rsidRPr="00873E22">
        <w:rPr>
          <w:sz w:val="20"/>
          <w:szCs w:val="20"/>
        </w:rPr>
        <w:t xml:space="preserve"> ГК РФ, превышает размер неустойки, суд при установлении факта нарушения денежного обязательства удовлетворяет исковые требования частично в пределах размера суммы неустойки, подлежащей взысканию.</w:t>
      </w:r>
    </w:p>
    <w:p w:rsidR="005A444E" w:rsidRPr="00873E22" w:rsidRDefault="005A444E" w:rsidP="005A444E">
      <w:pPr>
        <w:pStyle w:val="ConsPlusNormal"/>
        <w:ind w:firstLine="540"/>
        <w:jc w:val="both"/>
        <w:rPr>
          <w:sz w:val="20"/>
          <w:szCs w:val="20"/>
        </w:rPr>
      </w:pPr>
      <w:r w:rsidRPr="00873E22">
        <w:rPr>
          <w:sz w:val="20"/>
          <w:szCs w:val="20"/>
        </w:rPr>
        <w:t xml:space="preserve">Само по себе то обстоятельство, что истец обосновывает свое требование о применении меры ответственности в виде взыскания денежной суммы за неисполнение или ненадлежащее исполнение денежного обязательства </w:t>
      </w:r>
      <w:hyperlink r:id="rId222" w:history="1">
        <w:r w:rsidRPr="00873E22">
          <w:rPr>
            <w:color w:val="0000FF"/>
            <w:sz w:val="20"/>
            <w:szCs w:val="20"/>
          </w:rPr>
          <w:t>п. 1 ст. 395</w:t>
        </w:r>
      </w:hyperlink>
      <w:r w:rsidRPr="00873E22">
        <w:rPr>
          <w:sz w:val="20"/>
          <w:szCs w:val="20"/>
        </w:rPr>
        <w:t xml:space="preserve"> ГК РФ, в то время как законом или соглашением сторон на случай этого нарушения предусмотрена соответствующая неустойка и денежные средства необходимо взыскать с ответчика в пользу истца на основании </w:t>
      </w:r>
      <w:hyperlink r:id="rId223" w:history="1">
        <w:r w:rsidRPr="00873E22">
          <w:rPr>
            <w:color w:val="0000FF"/>
            <w:sz w:val="20"/>
            <w:szCs w:val="20"/>
          </w:rPr>
          <w:t>п. 1 ст. 330</w:t>
        </w:r>
      </w:hyperlink>
      <w:r w:rsidRPr="00873E22">
        <w:rPr>
          <w:sz w:val="20"/>
          <w:szCs w:val="20"/>
        </w:rPr>
        <w:t xml:space="preserve"> или </w:t>
      </w:r>
      <w:hyperlink r:id="rId224" w:history="1">
        <w:r w:rsidRPr="00873E22">
          <w:rPr>
            <w:color w:val="0000FF"/>
            <w:sz w:val="20"/>
            <w:szCs w:val="20"/>
          </w:rPr>
          <w:t>п. 1 ст. 332</w:t>
        </w:r>
      </w:hyperlink>
      <w:r w:rsidRPr="00873E22">
        <w:rPr>
          <w:sz w:val="20"/>
          <w:szCs w:val="20"/>
        </w:rPr>
        <w:t xml:space="preserve"> ГК РФ, не является основанием для отказа в удовлетворении заявленного требования.</w:t>
      </w:r>
    </w:p>
    <w:p w:rsidR="005A444E" w:rsidRPr="00873E22" w:rsidRDefault="005A444E" w:rsidP="005A444E">
      <w:pPr>
        <w:pStyle w:val="ConsPlusNormal"/>
        <w:ind w:firstLine="540"/>
        <w:jc w:val="both"/>
        <w:outlineLvl w:val="0"/>
        <w:rPr>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t xml:space="preserve">Вопрос: Вправе ли </w:t>
      </w:r>
      <w:proofErr w:type="spellStart"/>
      <w:r w:rsidRPr="00873E22">
        <w:rPr>
          <w:sz w:val="20"/>
          <w:szCs w:val="20"/>
        </w:rPr>
        <w:t>ресурсоснабжающие</w:t>
      </w:r>
      <w:proofErr w:type="spellEnd"/>
      <w:r w:rsidRPr="00873E22">
        <w:rPr>
          <w:sz w:val="20"/>
          <w:szCs w:val="20"/>
        </w:rPr>
        <w:t xml:space="preserve"> организации использовать для определения объема и стоимости потребленных энергоресурсов на общедомовые нужды показания коллективных приборов учета, самостоятельно установленных ими в ветхих и аварийных объектах?</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Согласно </w:t>
      </w:r>
      <w:hyperlink r:id="rId225" w:history="1">
        <w:r w:rsidRPr="00873E22">
          <w:rPr>
            <w:color w:val="0000FF"/>
            <w:sz w:val="20"/>
            <w:szCs w:val="20"/>
          </w:rPr>
          <w:t>п. 1 ст. 544</w:t>
        </w:r>
      </w:hyperlink>
      <w:r w:rsidRPr="00873E22">
        <w:rPr>
          <w:sz w:val="20"/>
          <w:szCs w:val="20"/>
        </w:rPr>
        <w:t xml:space="preserve">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5A444E" w:rsidRPr="00873E22" w:rsidRDefault="005A444E" w:rsidP="005A444E">
      <w:pPr>
        <w:pStyle w:val="ConsPlusNormal"/>
        <w:ind w:firstLine="540"/>
        <w:jc w:val="both"/>
        <w:rPr>
          <w:sz w:val="20"/>
          <w:szCs w:val="20"/>
        </w:rPr>
      </w:pPr>
      <w:r w:rsidRPr="00873E22">
        <w:rPr>
          <w:sz w:val="20"/>
          <w:szCs w:val="20"/>
        </w:rPr>
        <w:lastRenderedPageBreak/>
        <w:t xml:space="preserve">В соответствии со </w:t>
      </w:r>
      <w:hyperlink r:id="rId226" w:history="1">
        <w:r w:rsidRPr="00873E22">
          <w:rPr>
            <w:color w:val="0000FF"/>
            <w:sz w:val="20"/>
            <w:szCs w:val="20"/>
          </w:rPr>
          <w:t>ст. 13</w:t>
        </w:r>
      </w:hyperlink>
      <w:r w:rsidRPr="00873E22">
        <w:rPr>
          <w:sz w:val="20"/>
          <w:szCs w:val="20"/>
        </w:rPr>
        <w:t xml:space="preserve"> Федерального закона от 23 ноября 2009 г. </w:t>
      </w:r>
      <w:r w:rsidR="00A33E3F" w:rsidRPr="00873E22">
        <w:rPr>
          <w:sz w:val="20"/>
          <w:szCs w:val="20"/>
        </w:rPr>
        <w:t>№</w:t>
      </w:r>
      <w:r w:rsidRPr="00873E22">
        <w:rPr>
          <w:sz w:val="20"/>
          <w:szCs w:val="20"/>
        </w:rPr>
        <w:t xml:space="preserve"> 261-ФЗ </w:t>
      </w:r>
      <w:r w:rsidR="00A33E3F" w:rsidRPr="00873E22">
        <w:rPr>
          <w:sz w:val="20"/>
          <w:szCs w:val="20"/>
        </w:rPr>
        <w:t>«</w:t>
      </w:r>
      <w:r w:rsidRPr="00873E22">
        <w:rPr>
          <w:sz w:val="20"/>
          <w:szCs w:val="2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33E3F" w:rsidRPr="00873E22">
        <w:rPr>
          <w:sz w:val="20"/>
          <w:szCs w:val="20"/>
        </w:rPr>
        <w:t>»</w:t>
      </w:r>
      <w:r w:rsidRPr="00873E22">
        <w:rPr>
          <w:sz w:val="20"/>
          <w:szCs w:val="20"/>
        </w:rPr>
        <w:t xml:space="preserve">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 В случае неисполнения ими данной обязанности, согласно </w:t>
      </w:r>
      <w:hyperlink r:id="rId227" w:history="1">
        <w:r w:rsidRPr="00873E22">
          <w:rPr>
            <w:color w:val="0000FF"/>
            <w:sz w:val="20"/>
            <w:szCs w:val="20"/>
          </w:rPr>
          <w:t>ч. 12 ст. 13</w:t>
        </w:r>
      </w:hyperlink>
      <w:r w:rsidRPr="00873E22">
        <w:rPr>
          <w:sz w:val="20"/>
          <w:szCs w:val="20"/>
        </w:rPr>
        <w:t xml:space="preserve"> Закона об энергосбережении, действия по оснащению домов приборами учета должны совершить </w:t>
      </w:r>
      <w:proofErr w:type="spellStart"/>
      <w:r w:rsidRPr="00873E22">
        <w:rPr>
          <w:sz w:val="20"/>
          <w:szCs w:val="20"/>
        </w:rPr>
        <w:t>ресурсоснабжающие</w:t>
      </w:r>
      <w:proofErr w:type="spellEnd"/>
      <w:r w:rsidRPr="00873E22">
        <w:rPr>
          <w:sz w:val="20"/>
          <w:szCs w:val="20"/>
        </w:rPr>
        <w:t xml:space="preserve"> организации, которым в последующем граждане возмещают расходы по установке приборов учета используемых энергоресурсов.</w:t>
      </w:r>
    </w:p>
    <w:p w:rsidR="005A444E" w:rsidRPr="00873E22" w:rsidRDefault="005A444E" w:rsidP="005A444E">
      <w:pPr>
        <w:pStyle w:val="ConsPlusNormal"/>
        <w:ind w:firstLine="540"/>
        <w:jc w:val="both"/>
        <w:rPr>
          <w:sz w:val="20"/>
          <w:szCs w:val="20"/>
        </w:rPr>
      </w:pPr>
      <w:r w:rsidRPr="00873E22">
        <w:rPr>
          <w:sz w:val="20"/>
          <w:szCs w:val="20"/>
        </w:rPr>
        <w:t xml:space="preserve">Вместе с тем, в силу </w:t>
      </w:r>
      <w:hyperlink r:id="rId228" w:history="1">
        <w:proofErr w:type="spellStart"/>
        <w:r w:rsidRPr="00873E22">
          <w:rPr>
            <w:color w:val="0000FF"/>
            <w:sz w:val="20"/>
            <w:szCs w:val="20"/>
          </w:rPr>
          <w:t>предл</w:t>
        </w:r>
        <w:proofErr w:type="spellEnd"/>
        <w:r w:rsidRPr="00873E22">
          <w:rPr>
            <w:color w:val="0000FF"/>
            <w:sz w:val="20"/>
            <w:szCs w:val="20"/>
          </w:rPr>
          <w:t>. 5 ч. 1 ст. 13</w:t>
        </w:r>
      </w:hyperlink>
      <w:r w:rsidRPr="00873E22">
        <w:rPr>
          <w:sz w:val="20"/>
          <w:szCs w:val="20"/>
        </w:rPr>
        <w:t xml:space="preserve"> Закона об энергосбережении, требования данной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873E22">
        <w:rPr>
          <w:sz w:val="20"/>
          <w:szCs w:val="20"/>
        </w:rPr>
        <w:t>гигакалории</w:t>
      </w:r>
      <w:proofErr w:type="spellEnd"/>
      <w:r w:rsidRPr="00873E22">
        <w:rPr>
          <w:sz w:val="20"/>
          <w:szCs w:val="20"/>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A444E" w:rsidRPr="00873E22" w:rsidRDefault="005A444E" w:rsidP="005A444E">
      <w:pPr>
        <w:pStyle w:val="ConsPlusNormal"/>
        <w:ind w:firstLine="540"/>
        <w:jc w:val="both"/>
        <w:rPr>
          <w:sz w:val="20"/>
          <w:szCs w:val="20"/>
        </w:rPr>
      </w:pPr>
      <w:r w:rsidRPr="00873E22">
        <w:rPr>
          <w:sz w:val="20"/>
          <w:szCs w:val="20"/>
        </w:rPr>
        <w:t>В данной норме не содержится запрета на установку приборов учета в ветхих и аварийных объектах, а лишь указывается на отсутствие обязанности собственников по их установке и, соответственно, оплате стоимости приборов учета и расходов по их установке, если она проведена иным лицом.</w:t>
      </w:r>
    </w:p>
    <w:p w:rsidR="005A444E" w:rsidRPr="00873E22" w:rsidRDefault="005A444E" w:rsidP="005A444E">
      <w:pPr>
        <w:pStyle w:val="ConsPlusNormal"/>
        <w:ind w:firstLine="540"/>
        <w:jc w:val="both"/>
        <w:rPr>
          <w:sz w:val="20"/>
          <w:szCs w:val="20"/>
        </w:rPr>
      </w:pPr>
      <w:r w:rsidRPr="00873E22">
        <w:rPr>
          <w:sz w:val="20"/>
          <w:szCs w:val="20"/>
        </w:rPr>
        <w:t xml:space="preserve">Такие объекты могут быть оснащены </w:t>
      </w:r>
      <w:proofErr w:type="spellStart"/>
      <w:r w:rsidRPr="00873E22">
        <w:rPr>
          <w:sz w:val="20"/>
          <w:szCs w:val="20"/>
        </w:rPr>
        <w:t>ресурсоснабжающими</w:t>
      </w:r>
      <w:proofErr w:type="spellEnd"/>
      <w:r w:rsidRPr="00873E22">
        <w:rPr>
          <w:sz w:val="20"/>
          <w:szCs w:val="20"/>
        </w:rPr>
        <w:t xml:space="preserve"> организациями за счет собственных средств приборами учета, если подтверждена техническая возможность их установки в соответствии с критериями, предусмотренными </w:t>
      </w:r>
      <w:hyperlink r:id="rId229" w:history="1">
        <w:r w:rsidRPr="00873E22">
          <w:rPr>
            <w:color w:val="0000FF"/>
            <w:sz w:val="20"/>
            <w:szCs w:val="20"/>
          </w:rPr>
          <w:t>приказом</w:t>
        </w:r>
      </w:hyperlink>
      <w:r w:rsidRPr="00873E22">
        <w:rPr>
          <w:sz w:val="20"/>
          <w:szCs w:val="20"/>
        </w:rPr>
        <w:t xml:space="preserve"> Министерства регионального развития от 29 декабря 2011 г. </w:t>
      </w:r>
      <w:r w:rsidR="00A33E3F" w:rsidRPr="00873E22">
        <w:rPr>
          <w:sz w:val="20"/>
          <w:szCs w:val="20"/>
        </w:rPr>
        <w:t>№</w:t>
      </w:r>
      <w:r w:rsidRPr="00873E22">
        <w:rPr>
          <w:sz w:val="20"/>
          <w:szCs w:val="20"/>
        </w:rPr>
        <w:t xml:space="preserve"> 627 </w:t>
      </w:r>
      <w:r w:rsidR="00A33E3F" w:rsidRPr="00873E22">
        <w:rPr>
          <w:sz w:val="20"/>
          <w:szCs w:val="20"/>
        </w:rPr>
        <w:t>«</w:t>
      </w:r>
      <w:r w:rsidRPr="00873E22">
        <w:rPr>
          <w:sz w:val="20"/>
          <w:szCs w:val="20"/>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прибора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r w:rsidR="00A33E3F" w:rsidRPr="00873E22">
        <w:rPr>
          <w:sz w:val="20"/>
          <w:szCs w:val="20"/>
        </w:rPr>
        <w:t>»</w:t>
      </w:r>
      <w:r w:rsidRPr="00873E22">
        <w:rPr>
          <w:sz w:val="20"/>
          <w:szCs w:val="20"/>
        </w:rPr>
        <w:t>. Ухудшение эксплуатационных характеристик здания, отдельных его частей и инженерных систем, послуживших основанием для признания такого объекта в установленном порядке аварийным, приводящее к невозможности обеспечения точной фиксации потребления энергоресурсов и обслуживания приборов учета, исключает использование показаний приборов учета в таких многоквартирных домах.</w:t>
      </w:r>
    </w:p>
    <w:p w:rsidR="005A444E" w:rsidRPr="00873E22" w:rsidRDefault="005A444E" w:rsidP="005A444E">
      <w:pPr>
        <w:pStyle w:val="ConsPlusNormal"/>
        <w:ind w:firstLine="540"/>
        <w:jc w:val="both"/>
        <w:rPr>
          <w:sz w:val="20"/>
          <w:szCs w:val="20"/>
        </w:rPr>
      </w:pPr>
      <w:r w:rsidRPr="00873E22">
        <w:rPr>
          <w:sz w:val="20"/>
          <w:szCs w:val="20"/>
        </w:rPr>
        <w:t xml:space="preserve">Показания законно установленных и введенных в эксплуатацию коллективных приборов учета могут быть использованы </w:t>
      </w:r>
      <w:proofErr w:type="spellStart"/>
      <w:r w:rsidRPr="00873E22">
        <w:rPr>
          <w:sz w:val="20"/>
          <w:szCs w:val="20"/>
        </w:rPr>
        <w:t>ресурсоснабжающими</w:t>
      </w:r>
      <w:proofErr w:type="spellEnd"/>
      <w:r w:rsidRPr="00873E22">
        <w:rPr>
          <w:sz w:val="20"/>
          <w:szCs w:val="20"/>
        </w:rPr>
        <w:t xml:space="preserve"> организациями для определения объема и стоимости потребленных энергоресурсов.</w:t>
      </w:r>
    </w:p>
    <w:p w:rsidR="005A444E" w:rsidRPr="00873E22" w:rsidRDefault="005A444E" w:rsidP="005A444E">
      <w:pPr>
        <w:pStyle w:val="ConsPlusNormal"/>
        <w:ind w:firstLine="540"/>
        <w:jc w:val="both"/>
        <w:rPr>
          <w:sz w:val="20"/>
          <w:szCs w:val="20"/>
        </w:rPr>
      </w:pPr>
      <w:r w:rsidRPr="00873E22">
        <w:rPr>
          <w:sz w:val="20"/>
          <w:szCs w:val="20"/>
        </w:rPr>
        <w:t xml:space="preserve">В соответствии с </w:t>
      </w:r>
      <w:hyperlink r:id="rId230" w:history="1">
        <w:r w:rsidRPr="00873E22">
          <w:rPr>
            <w:color w:val="0000FF"/>
            <w:sz w:val="20"/>
            <w:szCs w:val="20"/>
          </w:rPr>
          <w:t>п. 44</w:t>
        </w:r>
      </w:hyperlink>
      <w:r w:rsidRPr="00873E22">
        <w:rPr>
          <w:sz w:val="20"/>
          <w:szCs w:val="20"/>
        </w:rPr>
        <w:t xml:space="preserve"> постановления Правительства Российской Федерации от 6 мая 2011 г. </w:t>
      </w:r>
      <w:r w:rsidR="00A33E3F" w:rsidRPr="00873E22">
        <w:rPr>
          <w:sz w:val="20"/>
          <w:szCs w:val="20"/>
        </w:rPr>
        <w:t>№</w:t>
      </w:r>
      <w:r w:rsidRPr="00873E22">
        <w:rPr>
          <w:sz w:val="20"/>
          <w:szCs w:val="20"/>
        </w:rPr>
        <w:t xml:space="preserve"> 354 </w:t>
      </w:r>
      <w:r w:rsidR="00A33E3F" w:rsidRPr="00873E22">
        <w:rPr>
          <w:sz w:val="20"/>
          <w:szCs w:val="20"/>
        </w:rPr>
        <w:t>«</w:t>
      </w:r>
      <w:r w:rsidRPr="00873E22">
        <w:rPr>
          <w:sz w:val="20"/>
          <w:szCs w:val="20"/>
        </w:rPr>
        <w:t>О предоставлении коммунальных услуг собственникам и пользователям помещений в многоквартирных домах и жилых домов</w:t>
      </w:r>
      <w:r w:rsidR="00A33E3F" w:rsidRPr="00873E22">
        <w:rPr>
          <w:sz w:val="20"/>
          <w:szCs w:val="20"/>
        </w:rPr>
        <w:t>»</w:t>
      </w:r>
      <w:r w:rsidRPr="00873E22">
        <w:rPr>
          <w:sz w:val="20"/>
          <w:szCs w:val="20"/>
        </w:rPr>
        <w:t xml:space="preserve"> 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иное установлено решением общего собрания собственников или когда исполнителем коммунальной услуги является ресурсоснабжающая организация.</w:t>
      </w:r>
    </w:p>
    <w:p w:rsidR="005A444E" w:rsidRPr="00873E22" w:rsidRDefault="005A444E" w:rsidP="005A444E">
      <w:pPr>
        <w:pStyle w:val="ConsPlusNormal"/>
        <w:ind w:firstLine="540"/>
        <w:jc w:val="both"/>
        <w:rPr>
          <w:sz w:val="20"/>
          <w:szCs w:val="20"/>
        </w:rPr>
      </w:pPr>
      <w:r w:rsidRPr="00873E22">
        <w:rPr>
          <w:sz w:val="20"/>
          <w:szCs w:val="20"/>
        </w:rPr>
        <w:t>По общему правилу объем коммунальной услуги в размере превышения над объемом, рассчитанным исходя из нормативов потребления коммунальной услуги, предоставленной на общедомовые нужды, управляющая организация оплачивает за счет собственных средств.</w:t>
      </w:r>
    </w:p>
    <w:p w:rsidR="005A444E" w:rsidRPr="00873E22" w:rsidRDefault="005A444E" w:rsidP="005A444E">
      <w:pPr>
        <w:pStyle w:val="ConsPlusNormal"/>
        <w:ind w:firstLine="540"/>
        <w:jc w:val="both"/>
        <w:rPr>
          <w:sz w:val="20"/>
          <w:szCs w:val="20"/>
        </w:rPr>
      </w:pPr>
      <w:r w:rsidRPr="00873E22">
        <w:rPr>
          <w:sz w:val="20"/>
          <w:szCs w:val="20"/>
        </w:rPr>
        <w:t>Данное регулирование направлено на стимулирование управляющей организации к выполнению мероприятий по эффективному управлению многоквартирным домом (выявлению несанкционированного подключения, внедоговорного потребления коммунальных услуг и др.) и достижение целей этого управления, обеспечивающих благоприятные и безопасные условия проживания граждан.</w:t>
      </w:r>
    </w:p>
    <w:p w:rsidR="005A444E" w:rsidRPr="00873E22" w:rsidRDefault="005A444E" w:rsidP="005A444E">
      <w:pPr>
        <w:pStyle w:val="ConsPlusNormal"/>
        <w:ind w:firstLine="540"/>
        <w:jc w:val="both"/>
        <w:rPr>
          <w:sz w:val="20"/>
          <w:szCs w:val="20"/>
        </w:rPr>
      </w:pPr>
      <w:r w:rsidRPr="00873E22">
        <w:rPr>
          <w:sz w:val="20"/>
          <w:szCs w:val="20"/>
        </w:rPr>
        <w:t>Вместе с тем, принимая во внимание, что в аварийных и ветхих объектах возможности обеспечения благоприятных условий проживания граждан могут быть существенно ограничены в связи с объективным физическим износом здания, его отдельных частей и инженерных систем, а также направленность нормативно-правового регулирования на защиту граждан, вынужденных проживать в непригодных для этих целей условиях, от несения дополнительных издержек, связанных с содержанием и ремонтом таких объектов, использование при расчетах за поставленный коммунальный ресурс показаний приборов учета в рассматриваемом случае не должно приводить к возложению на собственников домов и помещений в них или управляющие организации расходов, связанных с оплатой потребленных в соответствии с показаниями приборов учета коммунальных услуг в объеме, превышающем нормативы потребления.</w:t>
      </w:r>
    </w:p>
    <w:p w:rsidR="005A444E" w:rsidRPr="00873E22" w:rsidRDefault="005A444E" w:rsidP="005A444E">
      <w:pPr>
        <w:pStyle w:val="ConsPlusNormal"/>
        <w:ind w:firstLine="540"/>
        <w:jc w:val="both"/>
        <w:rPr>
          <w:sz w:val="20"/>
          <w:szCs w:val="20"/>
        </w:rPr>
      </w:pPr>
      <w:r w:rsidRPr="00873E22">
        <w:rPr>
          <w:sz w:val="20"/>
          <w:szCs w:val="20"/>
        </w:rPr>
        <w:t xml:space="preserve">Таким образом, </w:t>
      </w:r>
      <w:proofErr w:type="spellStart"/>
      <w:r w:rsidRPr="00873E22">
        <w:rPr>
          <w:sz w:val="20"/>
          <w:szCs w:val="20"/>
        </w:rPr>
        <w:t>ресурсоснабжающие</w:t>
      </w:r>
      <w:proofErr w:type="spellEnd"/>
      <w:r w:rsidRPr="00873E22">
        <w:rPr>
          <w:sz w:val="20"/>
          <w:szCs w:val="20"/>
        </w:rPr>
        <w:t xml:space="preserve"> организации вправе использовать показания коллективных приборов учета, установленных ими в ветхих и аварийных объектах с соблюдением требований законодательства, для определения объема и стоимости потребленных энергоресурсов на общедомовые нужды. Однако размер обязательств собственников и управляющей компании по оплате потребленных энергоресурсов на общедомовые нужды ограничен утвержденными нормативами потребления.</w:t>
      </w:r>
    </w:p>
    <w:p w:rsidR="005A444E" w:rsidRPr="00873E22" w:rsidRDefault="005A444E" w:rsidP="005A444E">
      <w:pPr>
        <w:pStyle w:val="a3"/>
        <w:shd w:val="clear" w:color="auto" w:fill="FFFFFF"/>
        <w:spacing w:before="0" w:beforeAutospacing="0" w:after="0" w:afterAutospacing="0"/>
        <w:ind w:firstLine="540"/>
        <w:rPr>
          <w:color w:val="000000"/>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lastRenderedPageBreak/>
        <w:t>Вопрос: Каким образом с 1 июня 2013 г. исчисляется размер платы за поставленную тепловую энергию в многоквартирный дом, не оборудованный коллективным (общедомовым) прибором учета, но в котором все жилые и нежилые помещения имеют индивидуальные приборы учета тепловой энергии?</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В соответствии со </w:t>
      </w:r>
      <w:hyperlink r:id="rId231" w:history="1">
        <w:r w:rsidRPr="00873E22">
          <w:rPr>
            <w:color w:val="0000FF"/>
            <w:sz w:val="20"/>
            <w:szCs w:val="20"/>
          </w:rPr>
          <w:t>ст. 157</w:t>
        </w:r>
      </w:hyperlink>
      <w:r w:rsidRPr="00873E22">
        <w:rPr>
          <w:sz w:val="20"/>
          <w:szCs w:val="20"/>
        </w:rPr>
        <w:t xml:space="preserve">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5A444E" w:rsidRPr="00873E22" w:rsidRDefault="005A444E" w:rsidP="005A444E">
      <w:pPr>
        <w:pStyle w:val="ConsPlusNormal"/>
        <w:ind w:firstLine="540"/>
        <w:jc w:val="both"/>
        <w:rPr>
          <w:sz w:val="20"/>
          <w:szCs w:val="20"/>
        </w:rPr>
      </w:pPr>
      <w:r w:rsidRPr="00873E22">
        <w:rPr>
          <w:sz w:val="20"/>
          <w:szCs w:val="20"/>
        </w:rPr>
        <w:t xml:space="preserve">С 1 июня 2013 г. согласно </w:t>
      </w:r>
      <w:hyperlink r:id="rId232" w:history="1">
        <w:r w:rsidRPr="00873E22">
          <w:rPr>
            <w:color w:val="0000FF"/>
            <w:sz w:val="20"/>
            <w:szCs w:val="20"/>
          </w:rPr>
          <w:t>п. 40</w:t>
        </w:r>
      </w:hyperlink>
      <w:r w:rsidRPr="00873E22">
        <w:rPr>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w:t>
      </w:r>
      <w:r w:rsidR="00A33E3F" w:rsidRPr="00873E22">
        <w:rPr>
          <w:sz w:val="20"/>
          <w:szCs w:val="20"/>
        </w:rPr>
        <w:t>№</w:t>
      </w:r>
      <w:r w:rsidRPr="00873E22">
        <w:rPr>
          <w:sz w:val="20"/>
          <w:szCs w:val="20"/>
        </w:rPr>
        <w:t xml:space="preserve"> 354, норматив потребления коммунальной услуги по отоплению на общедомовые нужды не подлежит установлению, а потребители вносят плату за такую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5A444E" w:rsidRPr="00873E22" w:rsidRDefault="005A444E" w:rsidP="005A444E">
      <w:pPr>
        <w:pStyle w:val="ConsPlusNormal"/>
        <w:ind w:firstLine="540"/>
        <w:jc w:val="both"/>
        <w:rPr>
          <w:sz w:val="20"/>
          <w:szCs w:val="20"/>
        </w:rPr>
      </w:pPr>
      <w:r w:rsidRPr="00873E22">
        <w:rPr>
          <w:sz w:val="20"/>
          <w:szCs w:val="20"/>
        </w:rPr>
        <w:t>В целях правильного определения объема ресурса, приходящегося на каждого потребителя, размер платы рассчитывается исходя из данных общедомовых приборов учета с пропорциональным отнесением приходящегося объема услуги по теплоснабжению в совокупной массе на единицу площади.</w:t>
      </w:r>
    </w:p>
    <w:p w:rsidR="005A444E" w:rsidRPr="00873E22" w:rsidRDefault="005A444E" w:rsidP="005A444E">
      <w:pPr>
        <w:pStyle w:val="ConsPlusNormal"/>
        <w:ind w:firstLine="540"/>
        <w:jc w:val="both"/>
        <w:rPr>
          <w:sz w:val="20"/>
          <w:szCs w:val="20"/>
        </w:rPr>
      </w:pPr>
      <w:r w:rsidRPr="00873E22">
        <w:rPr>
          <w:sz w:val="20"/>
          <w:szCs w:val="20"/>
        </w:rPr>
        <w:t xml:space="preserve">В соответствии с </w:t>
      </w:r>
      <w:hyperlink r:id="rId233" w:history="1">
        <w:r w:rsidRPr="00873E22">
          <w:rPr>
            <w:color w:val="0000FF"/>
            <w:sz w:val="20"/>
            <w:szCs w:val="20"/>
          </w:rPr>
          <w:t>ч. 1 ст. 13</w:t>
        </w:r>
      </w:hyperlink>
      <w:r w:rsidRPr="00873E22">
        <w:rPr>
          <w:sz w:val="20"/>
          <w:szCs w:val="20"/>
        </w:rPr>
        <w:t xml:space="preserve"> Федерального закона от 23 ноября 2009 г. </w:t>
      </w:r>
      <w:r w:rsidR="00A33E3F" w:rsidRPr="00873E22">
        <w:rPr>
          <w:sz w:val="20"/>
          <w:szCs w:val="20"/>
        </w:rPr>
        <w:t>№</w:t>
      </w:r>
      <w:r w:rsidRPr="00873E22">
        <w:rPr>
          <w:sz w:val="20"/>
          <w:szCs w:val="20"/>
        </w:rPr>
        <w:t xml:space="preserve"> 261-ФЗ </w:t>
      </w:r>
      <w:r w:rsidR="00A33E3F" w:rsidRPr="00873E22">
        <w:rPr>
          <w:sz w:val="20"/>
          <w:szCs w:val="20"/>
        </w:rPr>
        <w:t>«</w:t>
      </w:r>
      <w:r w:rsidRPr="00873E22">
        <w:rPr>
          <w:sz w:val="20"/>
          <w:szCs w:val="2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33E3F" w:rsidRPr="00873E22">
        <w:rPr>
          <w:sz w:val="20"/>
          <w:szCs w:val="20"/>
        </w:rPr>
        <w:t>»</w:t>
      </w:r>
      <w:r w:rsidRPr="00873E22">
        <w:rPr>
          <w:sz w:val="20"/>
          <w:szCs w:val="20"/>
        </w:rPr>
        <w:t xml:space="preserve">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w:t>
      </w:r>
    </w:p>
    <w:p w:rsidR="005A444E" w:rsidRPr="00873E22" w:rsidRDefault="005A444E" w:rsidP="005A444E">
      <w:pPr>
        <w:pStyle w:val="ConsPlusNormal"/>
        <w:ind w:firstLine="540"/>
        <w:jc w:val="both"/>
        <w:rPr>
          <w:sz w:val="20"/>
          <w:szCs w:val="20"/>
        </w:rPr>
      </w:pPr>
      <w:r w:rsidRPr="00873E22">
        <w:rPr>
          <w:sz w:val="20"/>
          <w:szCs w:val="20"/>
        </w:rPr>
        <w:t xml:space="preserve">В случае неисполнения ими данной обязанности, согласно </w:t>
      </w:r>
      <w:hyperlink r:id="rId234" w:history="1">
        <w:r w:rsidRPr="00873E22">
          <w:rPr>
            <w:color w:val="0000FF"/>
            <w:sz w:val="20"/>
            <w:szCs w:val="20"/>
          </w:rPr>
          <w:t>ч. 12 ст. 13</w:t>
        </w:r>
      </w:hyperlink>
      <w:r w:rsidRPr="00873E22">
        <w:rPr>
          <w:sz w:val="20"/>
          <w:szCs w:val="20"/>
        </w:rPr>
        <w:t xml:space="preserve"> Закона об энергосбережении, действия по оснащению домов приборами учета должны совершить </w:t>
      </w:r>
      <w:proofErr w:type="spellStart"/>
      <w:r w:rsidRPr="00873E22">
        <w:rPr>
          <w:sz w:val="20"/>
          <w:szCs w:val="20"/>
        </w:rPr>
        <w:t>ресурсоснабжающие</w:t>
      </w:r>
      <w:proofErr w:type="spellEnd"/>
      <w:r w:rsidRPr="00873E22">
        <w:rPr>
          <w:sz w:val="20"/>
          <w:szCs w:val="20"/>
        </w:rPr>
        <w:t xml:space="preserve"> организации, которым в последующем граждане возмещают расходы по установке приборов учета используемых энергоресурсов.</w:t>
      </w:r>
    </w:p>
    <w:p w:rsidR="005A444E" w:rsidRPr="00873E22" w:rsidRDefault="005A444E" w:rsidP="005A444E">
      <w:pPr>
        <w:pStyle w:val="ConsPlusNormal"/>
        <w:ind w:firstLine="540"/>
        <w:jc w:val="both"/>
        <w:rPr>
          <w:sz w:val="20"/>
          <w:szCs w:val="20"/>
        </w:rPr>
      </w:pPr>
      <w:r w:rsidRPr="00873E22">
        <w:rPr>
          <w:sz w:val="20"/>
          <w:szCs w:val="20"/>
        </w:rPr>
        <w:t xml:space="preserve">При </w:t>
      </w:r>
      <w:proofErr w:type="spellStart"/>
      <w:r w:rsidRPr="00873E22">
        <w:rPr>
          <w:sz w:val="20"/>
          <w:szCs w:val="20"/>
        </w:rPr>
        <w:t>несовершении</w:t>
      </w:r>
      <w:proofErr w:type="spellEnd"/>
      <w:r w:rsidRPr="00873E22">
        <w:rPr>
          <w:sz w:val="20"/>
          <w:szCs w:val="20"/>
        </w:rPr>
        <w:t xml:space="preserve"> </w:t>
      </w:r>
      <w:proofErr w:type="spellStart"/>
      <w:r w:rsidRPr="00873E22">
        <w:rPr>
          <w:sz w:val="20"/>
          <w:szCs w:val="20"/>
        </w:rPr>
        <w:t>ресурсоснабжающими</w:t>
      </w:r>
      <w:proofErr w:type="spellEnd"/>
      <w:r w:rsidRPr="00873E22">
        <w:rPr>
          <w:sz w:val="20"/>
          <w:szCs w:val="20"/>
        </w:rPr>
        <w:t xml:space="preserve"> организациями указанных действий и отсутствии коллективных (общедомовых) приборов учета в многоквартирном доме, который полностью оборудован индивидуальными приборами учета, с 1 июня 2013 г. размер платы за поставленную тепловую энергию исчисляется исходя из показаний индивидуальных приборов учета. Выпадающий доход, вызванный отсутствием учета поставленной на общедомовые нужды тепловой энергии, ложится в таком случае на </w:t>
      </w:r>
      <w:proofErr w:type="spellStart"/>
      <w:r w:rsidRPr="00873E22">
        <w:rPr>
          <w:sz w:val="20"/>
          <w:szCs w:val="20"/>
        </w:rPr>
        <w:t>ресурсоснабжающую</w:t>
      </w:r>
      <w:proofErr w:type="spellEnd"/>
      <w:r w:rsidRPr="00873E22">
        <w:rPr>
          <w:sz w:val="20"/>
          <w:szCs w:val="20"/>
        </w:rPr>
        <w:t xml:space="preserve"> организацию, которая, вопреки положениям </w:t>
      </w:r>
      <w:hyperlink r:id="rId235" w:history="1">
        <w:r w:rsidRPr="00873E22">
          <w:rPr>
            <w:color w:val="0000FF"/>
            <w:sz w:val="20"/>
            <w:szCs w:val="20"/>
          </w:rPr>
          <w:t>ч. 12 ст. 13</w:t>
        </w:r>
      </w:hyperlink>
      <w:r w:rsidRPr="00873E22">
        <w:rPr>
          <w:sz w:val="20"/>
          <w:szCs w:val="20"/>
        </w:rPr>
        <w:t xml:space="preserve"> Закона об энергосбережении, не предприняла необходимых мер по оборудованию многоквартирного дома коллективным (общедомовым) прибором учета.</w:t>
      </w:r>
    </w:p>
    <w:p w:rsidR="005A444E" w:rsidRPr="00873E22" w:rsidRDefault="005A444E" w:rsidP="005A444E">
      <w:pPr>
        <w:pStyle w:val="ConsPlusNormal"/>
        <w:ind w:firstLine="540"/>
        <w:jc w:val="both"/>
        <w:rPr>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t xml:space="preserve">Вопрос: Какой срок исковой давности - общий или специальный - подлежит применению к требованию заказчика по договору планового ремонта вагонов к подрядчику о возмещении убытков, вызванных устранением дефектов вагонов, выявленных в процессе перевозки (текущий </w:t>
      </w:r>
      <w:proofErr w:type="spellStart"/>
      <w:r w:rsidRPr="00873E22">
        <w:rPr>
          <w:sz w:val="20"/>
          <w:szCs w:val="20"/>
        </w:rPr>
        <w:t>отцепочный</w:t>
      </w:r>
      <w:proofErr w:type="spellEnd"/>
      <w:r w:rsidRPr="00873E22">
        <w:rPr>
          <w:sz w:val="20"/>
          <w:szCs w:val="20"/>
        </w:rPr>
        <w:t xml:space="preserve"> ремонт)?</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Согласно </w:t>
      </w:r>
      <w:hyperlink r:id="rId236" w:history="1">
        <w:r w:rsidRPr="00873E22">
          <w:rPr>
            <w:color w:val="0000FF"/>
            <w:sz w:val="20"/>
            <w:szCs w:val="20"/>
          </w:rPr>
          <w:t>п. 1 ст. 721</w:t>
        </w:r>
      </w:hyperlink>
      <w:r w:rsidRPr="00873E22">
        <w:rPr>
          <w:sz w:val="20"/>
          <w:szCs w:val="20"/>
        </w:rPr>
        <w:t xml:space="preserve">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5A444E" w:rsidRPr="00873E22" w:rsidRDefault="005A444E" w:rsidP="005A444E">
      <w:pPr>
        <w:pStyle w:val="ConsPlusNormal"/>
        <w:ind w:firstLine="540"/>
        <w:jc w:val="both"/>
        <w:rPr>
          <w:sz w:val="20"/>
          <w:szCs w:val="20"/>
        </w:rPr>
      </w:pPr>
      <w:r w:rsidRPr="00873E22">
        <w:rPr>
          <w:sz w:val="20"/>
          <w:szCs w:val="20"/>
        </w:rPr>
        <w:t xml:space="preserve">Для требований заказчика, предъявляемых к подрядчику в связи с ненадлежащим качеством работы, выполненной по договору подряда, </w:t>
      </w:r>
      <w:hyperlink r:id="rId237" w:history="1">
        <w:r w:rsidRPr="00873E22">
          <w:rPr>
            <w:color w:val="0000FF"/>
            <w:sz w:val="20"/>
            <w:szCs w:val="20"/>
          </w:rPr>
          <w:t>п. 1 ст. 725</w:t>
        </w:r>
      </w:hyperlink>
      <w:r w:rsidRPr="00873E22">
        <w:rPr>
          <w:sz w:val="20"/>
          <w:szCs w:val="20"/>
        </w:rPr>
        <w:t xml:space="preserve"> ГК РФ установлен специальный срок исковой давности, который составляет один год.</w:t>
      </w:r>
    </w:p>
    <w:p w:rsidR="005A444E" w:rsidRPr="00873E22" w:rsidRDefault="005A444E" w:rsidP="005A444E">
      <w:pPr>
        <w:pStyle w:val="ConsPlusNormal"/>
        <w:ind w:firstLine="540"/>
        <w:jc w:val="both"/>
        <w:rPr>
          <w:sz w:val="20"/>
          <w:szCs w:val="20"/>
        </w:rPr>
      </w:pPr>
      <w:r w:rsidRPr="00873E22">
        <w:rPr>
          <w:sz w:val="20"/>
          <w:szCs w:val="20"/>
        </w:rPr>
        <w:t xml:space="preserve">В случаях, когда факт ненадлежащего выполнения работ по договору планового ремонта выявляется в процессе перевозки и дефект устраняется перевозчиком в целях обеспечения безопасности движения транспорта (текущий </w:t>
      </w:r>
      <w:proofErr w:type="spellStart"/>
      <w:r w:rsidRPr="00873E22">
        <w:rPr>
          <w:sz w:val="20"/>
          <w:szCs w:val="20"/>
        </w:rPr>
        <w:t>отцепочный</w:t>
      </w:r>
      <w:proofErr w:type="spellEnd"/>
      <w:r w:rsidRPr="00873E22">
        <w:rPr>
          <w:sz w:val="20"/>
          <w:szCs w:val="20"/>
        </w:rPr>
        <w:t xml:space="preserve"> ремонт), последний действует в том числе в интересах заказчика (владельца вагонов), обеспечивая выполнение им обязанности по содержанию имущества и предотвращению возможного причинения вреда в результате неисправности вагонов. По этой причине заказчик (владелец вагонов) не может отказаться от работ по текущему </w:t>
      </w:r>
      <w:proofErr w:type="spellStart"/>
      <w:r w:rsidRPr="00873E22">
        <w:rPr>
          <w:sz w:val="20"/>
          <w:szCs w:val="20"/>
        </w:rPr>
        <w:t>отцепочному</w:t>
      </w:r>
      <w:proofErr w:type="spellEnd"/>
      <w:r w:rsidRPr="00873E22">
        <w:rPr>
          <w:sz w:val="20"/>
          <w:szCs w:val="20"/>
        </w:rPr>
        <w:t xml:space="preserve"> ремонту и должен нести расходы по их оплате.</w:t>
      </w:r>
    </w:p>
    <w:p w:rsidR="005A444E" w:rsidRPr="00873E22" w:rsidRDefault="005A444E" w:rsidP="005A444E">
      <w:pPr>
        <w:pStyle w:val="ConsPlusNormal"/>
        <w:ind w:firstLine="540"/>
        <w:jc w:val="both"/>
        <w:rPr>
          <w:sz w:val="20"/>
          <w:szCs w:val="20"/>
        </w:rPr>
      </w:pPr>
      <w:r w:rsidRPr="00873E22">
        <w:rPr>
          <w:sz w:val="20"/>
          <w:szCs w:val="20"/>
        </w:rPr>
        <w:t xml:space="preserve">Передавая заказчику вагоны, которые не могут быть использованы в процессе транспортировки грузов, подрядчик по договору планового ремонта нарушает предусмотренную </w:t>
      </w:r>
      <w:hyperlink r:id="rId238" w:history="1">
        <w:r w:rsidRPr="00873E22">
          <w:rPr>
            <w:color w:val="0000FF"/>
            <w:sz w:val="20"/>
            <w:szCs w:val="20"/>
          </w:rPr>
          <w:t>п. 1 ст. 721</w:t>
        </w:r>
      </w:hyperlink>
      <w:r w:rsidRPr="00873E22">
        <w:rPr>
          <w:sz w:val="20"/>
          <w:szCs w:val="20"/>
        </w:rPr>
        <w:t xml:space="preserve"> ГК РФ обязанность по передаче заказчику результата работ, пригодного для обычного использования.</w:t>
      </w:r>
    </w:p>
    <w:p w:rsidR="005A444E" w:rsidRPr="00873E22" w:rsidRDefault="005A444E" w:rsidP="005A444E">
      <w:pPr>
        <w:pStyle w:val="ConsPlusNormal"/>
        <w:ind w:firstLine="540"/>
        <w:jc w:val="both"/>
        <w:rPr>
          <w:sz w:val="20"/>
          <w:szCs w:val="20"/>
        </w:rPr>
      </w:pPr>
      <w:r w:rsidRPr="00873E22">
        <w:rPr>
          <w:sz w:val="20"/>
          <w:szCs w:val="20"/>
        </w:rPr>
        <w:t xml:space="preserve">Если подрядчик не устранил недостатки вагонов, которые он должен был выявить по договору планового ремонта, и в результате заказчик был вынужден оплатить текущий </w:t>
      </w:r>
      <w:proofErr w:type="spellStart"/>
      <w:r w:rsidRPr="00873E22">
        <w:rPr>
          <w:sz w:val="20"/>
          <w:szCs w:val="20"/>
        </w:rPr>
        <w:t>отцепочный</w:t>
      </w:r>
      <w:proofErr w:type="spellEnd"/>
      <w:r w:rsidRPr="00873E22">
        <w:rPr>
          <w:sz w:val="20"/>
          <w:szCs w:val="20"/>
        </w:rPr>
        <w:t xml:space="preserve"> ремонт, подрядчик нарушил обязанность по производству работ соответствующего качества.</w:t>
      </w:r>
    </w:p>
    <w:p w:rsidR="005A444E" w:rsidRPr="00873E22" w:rsidRDefault="005A444E" w:rsidP="005A444E">
      <w:pPr>
        <w:pStyle w:val="ConsPlusNormal"/>
        <w:ind w:firstLine="540"/>
        <w:jc w:val="both"/>
        <w:rPr>
          <w:sz w:val="20"/>
          <w:szCs w:val="20"/>
        </w:rPr>
      </w:pPr>
      <w:r w:rsidRPr="00873E22">
        <w:rPr>
          <w:sz w:val="20"/>
          <w:szCs w:val="20"/>
        </w:rPr>
        <w:t xml:space="preserve">Следовательно, к предъявленному в последующем требованию заказчика к подрядчику, выполнявшему плановый ремонт вагонов, о возмещении убытков, вызванных устранением дефектов вагонов, выявленных в процессе перевозки, применяется специальный срок исковой давности, установленный </w:t>
      </w:r>
      <w:hyperlink r:id="rId239" w:history="1">
        <w:r w:rsidRPr="00873E22">
          <w:rPr>
            <w:color w:val="0000FF"/>
            <w:sz w:val="20"/>
            <w:szCs w:val="20"/>
          </w:rPr>
          <w:t>п. 1 ст. 725</w:t>
        </w:r>
      </w:hyperlink>
      <w:r w:rsidRPr="00873E22">
        <w:rPr>
          <w:sz w:val="20"/>
          <w:szCs w:val="20"/>
        </w:rPr>
        <w:t xml:space="preserve"> ГК РФ (один год).</w:t>
      </w:r>
    </w:p>
    <w:p w:rsidR="005A444E" w:rsidRPr="00873E22" w:rsidRDefault="005A444E" w:rsidP="005A444E">
      <w:pPr>
        <w:pStyle w:val="a3"/>
        <w:shd w:val="clear" w:color="auto" w:fill="FFFFFF"/>
        <w:spacing w:before="0" w:beforeAutospacing="0" w:after="0" w:afterAutospacing="0"/>
        <w:ind w:firstLine="540"/>
        <w:rPr>
          <w:color w:val="000000"/>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t>Вопрос: Юридическое лицо (владелец трубопровода) во исполнение предписания, обязывающего его заключить договор водопользования, в установленной срок обратилось с надлежащим заявлением о его заключении, однако договор не был заключен по независящим от этого лица причинам. Может ли суд при таких обстоятельствах признать, что юридическое лицо предприняло все зависящие от него меры к исполнению предписания в целях устранения нарушений в сфере водопользования?</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Согласно </w:t>
      </w:r>
      <w:hyperlink r:id="rId240" w:history="1">
        <w:r w:rsidRPr="00873E22">
          <w:rPr>
            <w:color w:val="0000FF"/>
            <w:sz w:val="20"/>
            <w:szCs w:val="20"/>
          </w:rPr>
          <w:t>ст. 16</w:t>
        </w:r>
      </w:hyperlink>
      <w:r w:rsidRPr="00873E22">
        <w:rPr>
          <w:sz w:val="20"/>
          <w:szCs w:val="20"/>
        </w:rPr>
        <w:t xml:space="preserve"> ВК РФ договор водопользования заключается в соответствии с гражданским законодательством, если иное не предусмотрено Водным кодексом.</w:t>
      </w:r>
    </w:p>
    <w:p w:rsidR="005A444E" w:rsidRPr="00873E22" w:rsidRDefault="00C46EB7" w:rsidP="005A444E">
      <w:pPr>
        <w:pStyle w:val="ConsPlusNormal"/>
        <w:ind w:firstLine="540"/>
        <w:jc w:val="both"/>
        <w:rPr>
          <w:sz w:val="20"/>
          <w:szCs w:val="20"/>
        </w:rPr>
      </w:pPr>
      <w:hyperlink r:id="rId241" w:history="1">
        <w:r w:rsidR="005A444E" w:rsidRPr="00873E22">
          <w:rPr>
            <w:color w:val="0000FF"/>
            <w:sz w:val="20"/>
            <w:szCs w:val="20"/>
          </w:rPr>
          <w:t>ГК</w:t>
        </w:r>
      </w:hyperlink>
      <w:r w:rsidR="005A444E" w:rsidRPr="00873E22">
        <w:rPr>
          <w:sz w:val="20"/>
          <w:szCs w:val="20"/>
        </w:rPr>
        <w:t xml:space="preserve"> РФ содержит общее правило о заключении договора посредством направления оферты (предложения заключить договор) одной из сторон и ее акцепта (принятия предложения) другой стороной.</w:t>
      </w:r>
    </w:p>
    <w:p w:rsidR="005A444E" w:rsidRPr="00873E22" w:rsidRDefault="005A444E" w:rsidP="005A444E">
      <w:pPr>
        <w:pStyle w:val="ConsPlusNormal"/>
        <w:ind w:firstLine="540"/>
        <w:jc w:val="both"/>
        <w:rPr>
          <w:sz w:val="20"/>
          <w:szCs w:val="20"/>
        </w:rPr>
      </w:pPr>
      <w:r w:rsidRPr="00873E22">
        <w:rPr>
          <w:sz w:val="20"/>
          <w:szCs w:val="20"/>
        </w:rPr>
        <w:t>В случаях, когда в соответствии с ГК РФ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t>
      </w:r>
      <w:hyperlink r:id="rId242" w:history="1">
        <w:r w:rsidRPr="00873E22">
          <w:rPr>
            <w:color w:val="0000FF"/>
            <w:sz w:val="20"/>
            <w:szCs w:val="20"/>
          </w:rPr>
          <w:t>п. 1 ст. 445</w:t>
        </w:r>
      </w:hyperlink>
      <w:r w:rsidRPr="00873E22">
        <w:rPr>
          <w:sz w:val="20"/>
          <w:szCs w:val="20"/>
        </w:rPr>
        <w:t xml:space="preserve"> ГК РФ).</w:t>
      </w:r>
    </w:p>
    <w:p w:rsidR="005A444E" w:rsidRPr="00873E22" w:rsidRDefault="005A444E" w:rsidP="005A444E">
      <w:pPr>
        <w:pStyle w:val="ConsPlusNormal"/>
        <w:ind w:firstLine="540"/>
        <w:jc w:val="both"/>
        <w:rPr>
          <w:sz w:val="20"/>
          <w:szCs w:val="20"/>
        </w:rPr>
      </w:pPr>
      <w:r w:rsidRPr="00873E22">
        <w:rPr>
          <w:sz w:val="20"/>
          <w:szCs w:val="20"/>
        </w:rPr>
        <w:t xml:space="preserve">Положениями </w:t>
      </w:r>
      <w:hyperlink r:id="rId243" w:history="1">
        <w:r w:rsidRPr="00873E22">
          <w:rPr>
            <w:color w:val="0000FF"/>
            <w:sz w:val="20"/>
            <w:szCs w:val="20"/>
          </w:rPr>
          <w:t>ВК</w:t>
        </w:r>
      </w:hyperlink>
      <w:r w:rsidRPr="00873E22">
        <w:rPr>
          <w:sz w:val="20"/>
          <w:szCs w:val="20"/>
        </w:rPr>
        <w:t xml:space="preserve"> РФ предусмотрены следующие правила заключения договора водопользования.</w:t>
      </w:r>
    </w:p>
    <w:p w:rsidR="005A444E" w:rsidRPr="00873E22" w:rsidRDefault="005A444E" w:rsidP="005A444E">
      <w:pPr>
        <w:pStyle w:val="ConsPlusNormal"/>
        <w:ind w:firstLine="540"/>
        <w:jc w:val="both"/>
        <w:rPr>
          <w:sz w:val="20"/>
          <w:szCs w:val="20"/>
        </w:rPr>
      </w:pPr>
      <w:r w:rsidRPr="00873E22">
        <w:rPr>
          <w:sz w:val="20"/>
          <w:szCs w:val="20"/>
        </w:rPr>
        <w:t>Договор водопользования в части использования акватории водного объекта заключается по результатам аукциона в случаях, установленных Правительством Российской Федерации, а также в случае, если имеется несколько претендентов на право заключения такого договора (</w:t>
      </w:r>
      <w:hyperlink r:id="rId244" w:history="1">
        <w:r w:rsidRPr="00873E22">
          <w:rPr>
            <w:color w:val="0000FF"/>
            <w:sz w:val="20"/>
            <w:szCs w:val="20"/>
          </w:rPr>
          <w:t>ч. 2 ст. 16</w:t>
        </w:r>
      </w:hyperlink>
      <w:r w:rsidRPr="00873E22">
        <w:rPr>
          <w:sz w:val="20"/>
          <w:szCs w:val="20"/>
        </w:rPr>
        <w:t xml:space="preserve"> ВК РФ).</w:t>
      </w:r>
    </w:p>
    <w:p w:rsidR="005A444E" w:rsidRPr="00873E22" w:rsidRDefault="005A444E" w:rsidP="005A444E">
      <w:pPr>
        <w:pStyle w:val="ConsPlusNormal"/>
        <w:ind w:firstLine="540"/>
        <w:jc w:val="both"/>
        <w:rPr>
          <w:sz w:val="20"/>
          <w:szCs w:val="20"/>
        </w:rPr>
      </w:pPr>
      <w:r w:rsidRPr="00873E22">
        <w:rPr>
          <w:sz w:val="20"/>
          <w:szCs w:val="20"/>
        </w:rPr>
        <w:t xml:space="preserve">Исходя из </w:t>
      </w:r>
      <w:hyperlink r:id="rId245" w:history="1">
        <w:r w:rsidRPr="00873E22">
          <w:rPr>
            <w:color w:val="0000FF"/>
            <w:sz w:val="20"/>
            <w:szCs w:val="20"/>
          </w:rPr>
          <w:t>постановления</w:t>
        </w:r>
      </w:hyperlink>
      <w:r w:rsidRPr="00873E22">
        <w:rPr>
          <w:sz w:val="20"/>
          <w:szCs w:val="20"/>
        </w:rPr>
        <w:t xml:space="preserve"> Правительства Российской Федерации от 14 апреля 2007 г. </w:t>
      </w:r>
      <w:r w:rsidR="00A33E3F" w:rsidRPr="00873E22">
        <w:rPr>
          <w:sz w:val="20"/>
          <w:szCs w:val="20"/>
        </w:rPr>
        <w:t>№</w:t>
      </w:r>
      <w:r w:rsidRPr="00873E22">
        <w:rPr>
          <w:sz w:val="20"/>
          <w:szCs w:val="20"/>
        </w:rPr>
        <w:t xml:space="preserve"> 230 </w:t>
      </w:r>
      <w:r w:rsidR="00A33E3F" w:rsidRPr="00873E22">
        <w:rPr>
          <w:sz w:val="20"/>
          <w:szCs w:val="20"/>
        </w:rPr>
        <w:t>«</w:t>
      </w:r>
      <w:r w:rsidRPr="00873E22">
        <w:rPr>
          <w:sz w:val="20"/>
          <w:szCs w:val="20"/>
        </w:rPr>
        <w:t>О договоре водопользования, право на заключение которого приобретается на аукционе, и о проведении аукциона</w:t>
      </w:r>
      <w:r w:rsidR="00A33E3F" w:rsidRPr="00873E22">
        <w:rPr>
          <w:sz w:val="20"/>
          <w:szCs w:val="20"/>
        </w:rPr>
        <w:t>»</w:t>
      </w:r>
      <w:r w:rsidRPr="00873E22">
        <w:rPr>
          <w:sz w:val="20"/>
          <w:szCs w:val="20"/>
        </w:rPr>
        <w:t xml:space="preserve"> (далее - постановление </w:t>
      </w:r>
      <w:r w:rsidR="00A33E3F" w:rsidRPr="00873E22">
        <w:rPr>
          <w:sz w:val="20"/>
          <w:szCs w:val="20"/>
        </w:rPr>
        <w:t>№</w:t>
      </w:r>
      <w:r w:rsidRPr="00873E22">
        <w:rPr>
          <w:sz w:val="20"/>
          <w:szCs w:val="20"/>
        </w:rPr>
        <w:t xml:space="preserve"> 230), на аукционе заключается договор водопользования для использования акватории водного объекта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5A444E" w:rsidRPr="00873E22" w:rsidRDefault="005A444E" w:rsidP="005A444E">
      <w:pPr>
        <w:pStyle w:val="ConsPlusNormal"/>
        <w:ind w:firstLine="540"/>
        <w:jc w:val="both"/>
        <w:rPr>
          <w:sz w:val="20"/>
          <w:szCs w:val="20"/>
        </w:rPr>
      </w:pPr>
      <w:r w:rsidRPr="00873E22">
        <w:rPr>
          <w:sz w:val="20"/>
          <w:szCs w:val="20"/>
        </w:rPr>
        <w:t xml:space="preserve">Для случаев, когда договор водопользования заключается без проведения аукциона, </w:t>
      </w:r>
      <w:hyperlink r:id="rId246" w:history="1">
        <w:r w:rsidRPr="00873E22">
          <w:rPr>
            <w:color w:val="0000FF"/>
            <w:sz w:val="20"/>
            <w:szCs w:val="20"/>
          </w:rPr>
          <w:t>постановлением</w:t>
        </w:r>
      </w:hyperlink>
      <w:r w:rsidRPr="00873E22">
        <w:rPr>
          <w:sz w:val="20"/>
          <w:szCs w:val="20"/>
        </w:rPr>
        <w:t xml:space="preserve"> Правительства Российской Федерации от 12 марта 2008 г. </w:t>
      </w:r>
      <w:r w:rsidR="00A33E3F" w:rsidRPr="00873E22">
        <w:rPr>
          <w:sz w:val="20"/>
          <w:szCs w:val="20"/>
        </w:rPr>
        <w:t>№</w:t>
      </w:r>
      <w:r w:rsidRPr="00873E22">
        <w:rPr>
          <w:sz w:val="20"/>
          <w:szCs w:val="20"/>
        </w:rPr>
        <w:t xml:space="preserve"> 165 </w:t>
      </w:r>
      <w:r w:rsidR="00A33E3F" w:rsidRPr="00873E22">
        <w:rPr>
          <w:sz w:val="20"/>
          <w:szCs w:val="20"/>
        </w:rPr>
        <w:t>«</w:t>
      </w:r>
      <w:r w:rsidRPr="00873E22">
        <w:rPr>
          <w:sz w:val="20"/>
          <w:szCs w:val="20"/>
        </w:rPr>
        <w:t>О подготовке и заключении договора водопользования</w:t>
      </w:r>
      <w:r w:rsidR="00A33E3F" w:rsidRPr="00873E22">
        <w:rPr>
          <w:sz w:val="20"/>
          <w:szCs w:val="20"/>
        </w:rPr>
        <w:t>»</w:t>
      </w:r>
      <w:r w:rsidRPr="00873E22">
        <w:rPr>
          <w:sz w:val="20"/>
          <w:szCs w:val="20"/>
        </w:rPr>
        <w:t xml:space="preserve"> (далее - постановление </w:t>
      </w:r>
      <w:r w:rsidR="00A33E3F" w:rsidRPr="00873E22">
        <w:rPr>
          <w:sz w:val="20"/>
          <w:szCs w:val="20"/>
        </w:rPr>
        <w:t>№</w:t>
      </w:r>
      <w:r w:rsidRPr="00873E22">
        <w:rPr>
          <w:sz w:val="20"/>
          <w:szCs w:val="20"/>
        </w:rPr>
        <w:t xml:space="preserve"> 165) утвержден порядок подготовки и заключения договора водопользования относительно водного объекта, находящегося в государственной или муниципальной собственности.</w:t>
      </w:r>
    </w:p>
    <w:p w:rsidR="005A444E" w:rsidRPr="00873E22" w:rsidRDefault="005A444E" w:rsidP="005A444E">
      <w:pPr>
        <w:pStyle w:val="ConsPlusNormal"/>
        <w:ind w:firstLine="540"/>
        <w:jc w:val="both"/>
        <w:rPr>
          <w:sz w:val="20"/>
          <w:szCs w:val="20"/>
        </w:rPr>
      </w:pPr>
      <w:r w:rsidRPr="00873E22">
        <w:rPr>
          <w:sz w:val="20"/>
          <w:szCs w:val="20"/>
        </w:rPr>
        <w:t xml:space="preserve">Как </w:t>
      </w:r>
      <w:hyperlink r:id="rId247" w:history="1">
        <w:r w:rsidRPr="00873E22">
          <w:rPr>
            <w:color w:val="0000FF"/>
            <w:sz w:val="20"/>
            <w:szCs w:val="20"/>
          </w:rPr>
          <w:t>постановление</w:t>
        </w:r>
      </w:hyperlink>
      <w:r w:rsidRPr="00873E22">
        <w:rPr>
          <w:sz w:val="20"/>
          <w:szCs w:val="20"/>
        </w:rPr>
        <w:t xml:space="preserve"> </w:t>
      </w:r>
      <w:r w:rsidR="00A33E3F" w:rsidRPr="00873E22">
        <w:rPr>
          <w:sz w:val="20"/>
          <w:szCs w:val="20"/>
        </w:rPr>
        <w:t>№</w:t>
      </w:r>
      <w:r w:rsidRPr="00873E22">
        <w:rPr>
          <w:sz w:val="20"/>
          <w:szCs w:val="20"/>
        </w:rPr>
        <w:t xml:space="preserve"> 230, так и </w:t>
      </w:r>
      <w:hyperlink r:id="rId248" w:history="1">
        <w:r w:rsidRPr="00873E22">
          <w:rPr>
            <w:color w:val="0000FF"/>
            <w:sz w:val="20"/>
            <w:szCs w:val="20"/>
          </w:rPr>
          <w:t>постановление</w:t>
        </w:r>
      </w:hyperlink>
      <w:r w:rsidRPr="00873E22">
        <w:rPr>
          <w:sz w:val="20"/>
          <w:szCs w:val="20"/>
        </w:rPr>
        <w:t xml:space="preserve"> </w:t>
      </w:r>
      <w:r w:rsidR="00A33E3F" w:rsidRPr="00873E22">
        <w:rPr>
          <w:sz w:val="20"/>
          <w:szCs w:val="20"/>
        </w:rPr>
        <w:t>№</w:t>
      </w:r>
      <w:r w:rsidRPr="00873E22">
        <w:rPr>
          <w:sz w:val="20"/>
          <w:szCs w:val="20"/>
        </w:rPr>
        <w:t xml:space="preserve"> 165 предусматривают положения о том, что физическое, юридическое лицо или индивидуальный предприниматель, заинтересованные в предоставлении им акватории водного объекта в пользование, обращаются в уполномоченный орган с заявлением о предоставлении акватории водного объекта. Заявление представляется по форме, утвержденной приказами Министерства природных ресурсов Российской Федерации от 22 мая 2007 г. </w:t>
      </w:r>
      <w:hyperlink r:id="rId249" w:history="1">
        <w:r w:rsidR="00A33E3F" w:rsidRPr="00873E22">
          <w:rPr>
            <w:color w:val="0000FF"/>
            <w:sz w:val="20"/>
            <w:szCs w:val="20"/>
          </w:rPr>
          <w:t>№</w:t>
        </w:r>
        <w:r w:rsidRPr="00873E22">
          <w:rPr>
            <w:color w:val="0000FF"/>
            <w:sz w:val="20"/>
            <w:szCs w:val="20"/>
          </w:rPr>
          <w:t xml:space="preserve"> 128</w:t>
        </w:r>
      </w:hyperlink>
      <w:r w:rsidRPr="00873E22">
        <w:rPr>
          <w:sz w:val="20"/>
          <w:szCs w:val="20"/>
        </w:rPr>
        <w:t xml:space="preserve"> и от 23 апреля 2008 г. </w:t>
      </w:r>
      <w:hyperlink r:id="rId250" w:history="1">
        <w:r w:rsidR="00A33E3F" w:rsidRPr="00873E22">
          <w:rPr>
            <w:color w:val="0000FF"/>
            <w:sz w:val="20"/>
            <w:szCs w:val="20"/>
          </w:rPr>
          <w:t>№</w:t>
        </w:r>
        <w:r w:rsidRPr="00873E22">
          <w:rPr>
            <w:color w:val="0000FF"/>
            <w:sz w:val="20"/>
            <w:szCs w:val="20"/>
          </w:rPr>
          <w:t xml:space="preserve"> 102</w:t>
        </w:r>
      </w:hyperlink>
      <w:r w:rsidRPr="00873E22">
        <w:rPr>
          <w:sz w:val="20"/>
          <w:szCs w:val="20"/>
        </w:rPr>
        <w:t>, с приложением установленного пакета документов.</w:t>
      </w:r>
    </w:p>
    <w:p w:rsidR="005A444E" w:rsidRPr="00873E22" w:rsidRDefault="005A444E" w:rsidP="005A444E">
      <w:pPr>
        <w:pStyle w:val="ConsPlusNormal"/>
        <w:ind w:firstLine="540"/>
        <w:jc w:val="both"/>
        <w:rPr>
          <w:sz w:val="20"/>
          <w:szCs w:val="20"/>
        </w:rPr>
      </w:pPr>
      <w:r w:rsidRPr="00873E22">
        <w:rPr>
          <w:sz w:val="20"/>
          <w:szCs w:val="20"/>
        </w:rPr>
        <w:t>Из указанных нормативных актов следует, что лицо, предполагающее использовать акваторию водного объекта, вправе инициировать заключение соответствующего договора водопользования, обратившись в уполномоченный орган с заявлением о предоставлении водного объекта в пользование (направить оферту).</w:t>
      </w:r>
    </w:p>
    <w:p w:rsidR="005A444E" w:rsidRPr="00873E22" w:rsidRDefault="005A444E" w:rsidP="005A444E">
      <w:pPr>
        <w:pStyle w:val="ConsPlusNormal"/>
        <w:ind w:firstLine="540"/>
        <w:jc w:val="both"/>
        <w:rPr>
          <w:sz w:val="20"/>
          <w:szCs w:val="20"/>
        </w:rPr>
      </w:pPr>
      <w:r w:rsidRPr="00873E22">
        <w:rPr>
          <w:sz w:val="20"/>
          <w:szCs w:val="20"/>
        </w:rPr>
        <w:t>Таким образом, учитывая положения гражданского законодательства о заключении договора, положения водного законодательства о договоре водопользования, в случае обращения владельца трубопровода с надлежащим заявлением о заключении соответствующего договора, который не был заключен по независящим от него причинам, суд может признать, что юридическое лицо предприняло все зависящие от него меры к исполнению предписания, обязывающего заключить договор водопользования в целях устранения нарушений в сфере водопользования.</w:t>
      </w:r>
    </w:p>
    <w:p w:rsidR="005A444E" w:rsidRPr="00873E22" w:rsidRDefault="005A444E" w:rsidP="005A444E">
      <w:pPr>
        <w:pStyle w:val="a3"/>
        <w:shd w:val="clear" w:color="auto" w:fill="FFFFFF"/>
        <w:spacing w:before="0" w:beforeAutospacing="0" w:after="0" w:afterAutospacing="0"/>
        <w:ind w:firstLine="540"/>
        <w:rPr>
          <w:color w:val="000000"/>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t>Вопрос: Вправе ли плательщик налога на прибыль организаций учесть в составе расходов при исчислении налога проценты за пользование чужими денежными средствами, которые уплачиваются в бюджет в связи с использованием налогоплательщиком имущества, принадлежащего Российской Федерации, субъекту Российской Федерации или муниципальному образованию в отсутствие заключенного договора аренды?</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В соответствии со </w:t>
      </w:r>
      <w:hyperlink r:id="rId251" w:history="1">
        <w:r w:rsidRPr="00873E22">
          <w:rPr>
            <w:color w:val="0000FF"/>
            <w:sz w:val="20"/>
            <w:szCs w:val="20"/>
          </w:rPr>
          <w:t>ст. 247</w:t>
        </w:r>
      </w:hyperlink>
      <w:r w:rsidRPr="00873E22">
        <w:rPr>
          <w:sz w:val="20"/>
          <w:szCs w:val="20"/>
        </w:rPr>
        <w:t xml:space="preserve"> НК РФ объектом налогообложения по налогу на прибыль организаций признается полученная налогоплательщиком прибыль, которая для российских организаций определяется как полученные доходы, уменьшенные на величину произведенных налогоплательщиком расходов.</w:t>
      </w:r>
    </w:p>
    <w:p w:rsidR="005A444E" w:rsidRPr="00873E22" w:rsidRDefault="005A444E" w:rsidP="005A444E">
      <w:pPr>
        <w:pStyle w:val="ConsPlusNormal"/>
        <w:ind w:firstLine="540"/>
        <w:jc w:val="both"/>
        <w:rPr>
          <w:sz w:val="20"/>
          <w:szCs w:val="20"/>
        </w:rPr>
      </w:pPr>
      <w:r w:rsidRPr="00873E22">
        <w:rPr>
          <w:sz w:val="20"/>
          <w:szCs w:val="20"/>
        </w:rPr>
        <w:t xml:space="preserve">Под расходами налогоплательщика, которые признаются обоснованными и могут быть учтены при исчислении налога на прибыль согласно </w:t>
      </w:r>
      <w:hyperlink r:id="rId252" w:history="1">
        <w:r w:rsidRPr="00873E22">
          <w:rPr>
            <w:color w:val="0000FF"/>
            <w:sz w:val="20"/>
            <w:szCs w:val="20"/>
          </w:rPr>
          <w:t>п. 1 ст. 252</w:t>
        </w:r>
      </w:hyperlink>
      <w:r w:rsidRPr="00873E22">
        <w:rPr>
          <w:sz w:val="20"/>
          <w:szCs w:val="20"/>
        </w:rPr>
        <w:t xml:space="preserve"> НК РФ, при этом понимаются экономически оправданные затраты при условии, что они произведены для осуществления деятельности, направленной на получение дохода.</w:t>
      </w:r>
    </w:p>
    <w:p w:rsidR="005A444E" w:rsidRPr="00873E22" w:rsidRDefault="005A444E" w:rsidP="005A444E">
      <w:pPr>
        <w:pStyle w:val="ConsPlusNormal"/>
        <w:ind w:firstLine="540"/>
        <w:jc w:val="both"/>
        <w:rPr>
          <w:sz w:val="20"/>
          <w:szCs w:val="20"/>
        </w:rPr>
      </w:pPr>
      <w:r w:rsidRPr="00873E22">
        <w:rPr>
          <w:sz w:val="20"/>
          <w:szCs w:val="20"/>
        </w:rPr>
        <w:t xml:space="preserve">Таким образом, </w:t>
      </w:r>
      <w:hyperlink r:id="rId253" w:history="1">
        <w:r w:rsidRPr="00873E22">
          <w:rPr>
            <w:color w:val="0000FF"/>
            <w:sz w:val="20"/>
            <w:szCs w:val="20"/>
          </w:rPr>
          <w:t>гл. 25</w:t>
        </w:r>
      </w:hyperlink>
      <w:r w:rsidRPr="00873E22">
        <w:rPr>
          <w:sz w:val="20"/>
          <w:szCs w:val="20"/>
        </w:rPr>
        <w:t xml:space="preserve"> НК РФ </w:t>
      </w:r>
      <w:r w:rsidR="00A33E3F" w:rsidRPr="00873E22">
        <w:rPr>
          <w:sz w:val="20"/>
          <w:szCs w:val="20"/>
        </w:rPr>
        <w:t>«</w:t>
      </w:r>
      <w:r w:rsidRPr="00873E22">
        <w:rPr>
          <w:sz w:val="20"/>
          <w:szCs w:val="20"/>
        </w:rPr>
        <w:t>Налог на прибыль организации</w:t>
      </w:r>
      <w:r w:rsidR="00A33E3F" w:rsidRPr="00873E22">
        <w:rPr>
          <w:sz w:val="20"/>
          <w:szCs w:val="20"/>
        </w:rPr>
        <w:t>»</w:t>
      </w:r>
      <w:r w:rsidRPr="00873E22">
        <w:rPr>
          <w:sz w:val="20"/>
          <w:szCs w:val="20"/>
        </w:rPr>
        <w:t xml:space="preserve"> при регулировании налогообложения прибыли организаций установила </w:t>
      </w:r>
      <w:proofErr w:type="spellStart"/>
      <w:r w:rsidRPr="00873E22">
        <w:rPr>
          <w:sz w:val="20"/>
          <w:szCs w:val="20"/>
        </w:rPr>
        <w:t>соотносимость</w:t>
      </w:r>
      <w:proofErr w:type="spellEnd"/>
      <w:r w:rsidRPr="00873E22">
        <w:rPr>
          <w:sz w:val="20"/>
          <w:szCs w:val="20"/>
        </w:rPr>
        <w:t xml:space="preserve"> доходов и расходов и связь последних именно с деятельностью налогоплательщика по извлечению прибыли. Объектом налогообложения при этом выступает полученный налогоплательщиком результат его хозяйственной деятельности в виде прибыли.</w:t>
      </w:r>
    </w:p>
    <w:p w:rsidR="005A444E" w:rsidRPr="00873E22" w:rsidRDefault="005A444E" w:rsidP="005A444E">
      <w:pPr>
        <w:pStyle w:val="ConsPlusNormal"/>
        <w:ind w:firstLine="540"/>
        <w:jc w:val="both"/>
        <w:rPr>
          <w:sz w:val="20"/>
          <w:szCs w:val="20"/>
        </w:rPr>
      </w:pPr>
      <w:r w:rsidRPr="00873E22">
        <w:rPr>
          <w:sz w:val="20"/>
          <w:szCs w:val="20"/>
        </w:rPr>
        <w:t xml:space="preserve">Следовательно, если принадлежащее Российской Федерации, субъекту Российской Федерации или муниципальному образованию имущество фактически использовалось налогоплательщиком в его деятельности, направленной на получение дохода, возникшие в связи с этим расходы в виде процентов, которые в соответствии с </w:t>
      </w:r>
      <w:hyperlink r:id="rId254" w:history="1">
        <w:r w:rsidRPr="00873E22">
          <w:rPr>
            <w:color w:val="0000FF"/>
            <w:sz w:val="20"/>
            <w:szCs w:val="20"/>
          </w:rPr>
          <w:t xml:space="preserve">п. 2 </w:t>
        </w:r>
        <w:r w:rsidRPr="00873E22">
          <w:rPr>
            <w:color w:val="0000FF"/>
            <w:sz w:val="20"/>
            <w:szCs w:val="20"/>
          </w:rPr>
          <w:lastRenderedPageBreak/>
          <w:t>ст. 1107</w:t>
        </w:r>
      </w:hyperlink>
      <w:r w:rsidRPr="00873E22">
        <w:rPr>
          <w:sz w:val="20"/>
          <w:szCs w:val="20"/>
        </w:rPr>
        <w:t xml:space="preserve"> ГК РФ начисляются на неосновательно сбереженную плату за внедоговорное пользование таким имуществом, могут быть учтены при налогообложении.</w:t>
      </w:r>
    </w:p>
    <w:p w:rsidR="005A444E" w:rsidRPr="00873E22" w:rsidRDefault="005A444E" w:rsidP="005A444E">
      <w:pPr>
        <w:pStyle w:val="ConsPlusNormal"/>
        <w:ind w:firstLine="540"/>
        <w:jc w:val="both"/>
        <w:rPr>
          <w:sz w:val="20"/>
          <w:szCs w:val="20"/>
        </w:rPr>
      </w:pPr>
      <w:r w:rsidRPr="00873E22">
        <w:rPr>
          <w:sz w:val="20"/>
          <w:szCs w:val="20"/>
        </w:rPr>
        <w:t xml:space="preserve">Предусмотренный </w:t>
      </w:r>
      <w:hyperlink r:id="rId255" w:history="1">
        <w:r w:rsidRPr="00873E22">
          <w:rPr>
            <w:color w:val="0000FF"/>
            <w:sz w:val="20"/>
            <w:szCs w:val="20"/>
          </w:rPr>
          <w:t>п. 2 ст. 270</w:t>
        </w:r>
      </w:hyperlink>
      <w:r w:rsidRPr="00873E22">
        <w:rPr>
          <w:sz w:val="20"/>
          <w:szCs w:val="20"/>
        </w:rPr>
        <w:t xml:space="preserve"> НК РФ запрет для включения в состав расходов по налогу на прибыль штрафов, пеней и иных санкций, перечисляемых в бюджет, на рассматриваемые проценты не распространяется.</w:t>
      </w:r>
    </w:p>
    <w:p w:rsidR="005A444E" w:rsidRPr="00873E22" w:rsidRDefault="005A444E" w:rsidP="005A444E">
      <w:pPr>
        <w:pStyle w:val="ConsPlusNormal"/>
        <w:ind w:firstLine="540"/>
        <w:jc w:val="both"/>
        <w:rPr>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r w:rsidRPr="00873E22">
        <w:rPr>
          <w:sz w:val="20"/>
          <w:szCs w:val="20"/>
        </w:rPr>
        <w:t>Вопрос: Может ли суд признать публичные торги недействительными в связи с допущенными судебным приставом-исполнителем нарушениями, повлекшими за собой незаконную передачу имущества должника на реализацию с публичных торгов?</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В силу </w:t>
      </w:r>
      <w:hyperlink r:id="rId256" w:history="1">
        <w:r w:rsidRPr="00873E22">
          <w:rPr>
            <w:color w:val="0000FF"/>
            <w:sz w:val="20"/>
            <w:szCs w:val="20"/>
          </w:rPr>
          <w:t>п. 1 ст. 449.1</w:t>
        </w:r>
      </w:hyperlink>
      <w:r w:rsidRPr="00873E22">
        <w:rPr>
          <w:sz w:val="20"/>
          <w:szCs w:val="20"/>
        </w:rPr>
        <w:t xml:space="preserve"> ГК РФ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r:id="rId257" w:history="1">
        <w:r w:rsidRPr="00873E22">
          <w:rPr>
            <w:color w:val="0000FF"/>
            <w:sz w:val="20"/>
            <w:szCs w:val="20"/>
          </w:rPr>
          <w:t>ст. 448</w:t>
        </w:r>
      </w:hyperlink>
      <w:r w:rsidRPr="00873E22">
        <w:rPr>
          <w:sz w:val="20"/>
          <w:szCs w:val="20"/>
        </w:rPr>
        <w:t xml:space="preserve"> и </w:t>
      </w:r>
      <w:hyperlink r:id="rId258" w:history="1">
        <w:r w:rsidRPr="00873E22">
          <w:rPr>
            <w:color w:val="0000FF"/>
            <w:sz w:val="20"/>
            <w:szCs w:val="20"/>
          </w:rPr>
          <w:t>449</w:t>
        </w:r>
      </w:hyperlink>
      <w:r w:rsidRPr="00873E22">
        <w:rPr>
          <w:sz w:val="20"/>
          <w:szCs w:val="20"/>
        </w:rPr>
        <w:t xml:space="preserve"> ГК РФ, применяются к публичным торгам, если иное не установлено ГК РФ и процессуальным законодательством.</w:t>
      </w:r>
    </w:p>
    <w:p w:rsidR="005A444E" w:rsidRPr="00873E22" w:rsidRDefault="005A444E" w:rsidP="005A444E">
      <w:pPr>
        <w:pStyle w:val="ConsPlusNormal"/>
        <w:ind w:firstLine="540"/>
        <w:jc w:val="both"/>
        <w:rPr>
          <w:sz w:val="20"/>
          <w:szCs w:val="20"/>
        </w:rPr>
      </w:pPr>
      <w:r w:rsidRPr="00873E22">
        <w:rPr>
          <w:sz w:val="20"/>
          <w:szCs w:val="20"/>
        </w:rPr>
        <w:t xml:space="preserve">Согласно </w:t>
      </w:r>
      <w:hyperlink r:id="rId259" w:history="1">
        <w:r w:rsidRPr="00873E22">
          <w:rPr>
            <w:color w:val="0000FF"/>
            <w:sz w:val="20"/>
            <w:szCs w:val="20"/>
          </w:rPr>
          <w:t>п. 1 ст. 449</w:t>
        </w:r>
      </w:hyperlink>
      <w:r w:rsidRPr="00873E22">
        <w:rPr>
          <w:sz w:val="20"/>
          <w:szCs w:val="20"/>
        </w:rPr>
        <w:t xml:space="preserve">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их проведения.</w:t>
      </w:r>
    </w:p>
    <w:p w:rsidR="005A444E" w:rsidRPr="00873E22" w:rsidRDefault="005A444E" w:rsidP="005A444E">
      <w:pPr>
        <w:pStyle w:val="ConsPlusNormal"/>
        <w:ind w:firstLine="540"/>
        <w:jc w:val="both"/>
        <w:rPr>
          <w:sz w:val="20"/>
          <w:szCs w:val="20"/>
        </w:rPr>
      </w:pPr>
      <w:r w:rsidRPr="00873E22">
        <w:rPr>
          <w:sz w:val="20"/>
          <w:szCs w:val="20"/>
        </w:rPr>
        <w:t xml:space="preserve">Приведенный в </w:t>
      </w:r>
      <w:hyperlink r:id="rId260" w:history="1">
        <w:r w:rsidRPr="00873E22">
          <w:rPr>
            <w:color w:val="0000FF"/>
            <w:sz w:val="20"/>
            <w:szCs w:val="20"/>
          </w:rPr>
          <w:t>п. 1 ст. 449</w:t>
        </w:r>
      </w:hyperlink>
      <w:r w:rsidRPr="00873E22">
        <w:rPr>
          <w:sz w:val="20"/>
          <w:szCs w:val="20"/>
        </w:rPr>
        <w:t xml:space="preserve"> ГК РФ перечень оснований для признания торгов недействительными не является исчерпывающим.</w:t>
      </w:r>
    </w:p>
    <w:p w:rsidR="005A444E" w:rsidRPr="00873E22" w:rsidRDefault="005A444E" w:rsidP="005A444E">
      <w:pPr>
        <w:pStyle w:val="ConsPlusNormal"/>
        <w:ind w:firstLine="540"/>
        <w:jc w:val="both"/>
        <w:rPr>
          <w:sz w:val="20"/>
          <w:szCs w:val="20"/>
        </w:rPr>
      </w:pPr>
      <w:r w:rsidRPr="00873E22">
        <w:rPr>
          <w:sz w:val="20"/>
          <w:szCs w:val="20"/>
        </w:rPr>
        <w:t xml:space="preserve">Исходя из положений </w:t>
      </w:r>
      <w:hyperlink r:id="rId261" w:history="1">
        <w:proofErr w:type="spellStart"/>
        <w:r w:rsidRPr="00873E22">
          <w:rPr>
            <w:color w:val="0000FF"/>
            <w:sz w:val="20"/>
            <w:szCs w:val="20"/>
          </w:rPr>
          <w:t>чч</w:t>
        </w:r>
        <w:proofErr w:type="spellEnd"/>
        <w:r w:rsidRPr="00873E22">
          <w:rPr>
            <w:color w:val="0000FF"/>
            <w:sz w:val="20"/>
            <w:szCs w:val="20"/>
          </w:rPr>
          <w:t>. 6</w:t>
        </w:r>
      </w:hyperlink>
      <w:r w:rsidRPr="00873E22">
        <w:rPr>
          <w:sz w:val="20"/>
          <w:szCs w:val="20"/>
        </w:rPr>
        <w:t xml:space="preserve"> и </w:t>
      </w:r>
      <w:hyperlink r:id="rId262" w:history="1">
        <w:r w:rsidRPr="00873E22">
          <w:rPr>
            <w:color w:val="0000FF"/>
            <w:sz w:val="20"/>
            <w:szCs w:val="20"/>
          </w:rPr>
          <w:t>7 ст. 87</w:t>
        </w:r>
      </w:hyperlink>
      <w:r w:rsidRPr="00873E22">
        <w:rPr>
          <w:sz w:val="20"/>
          <w:szCs w:val="20"/>
        </w:rPr>
        <w:t xml:space="preserve"> Федерального закона от 2 октября 2007 г. </w:t>
      </w:r>
      <w:r w:rsidR="00A33E3F" w:rsidRPr="00873E22">
        <w:rPr>
          <w:sz w:val="20"/>
          <w:szCs w:val="20"/>
        </w:rPr>
        <w:t>№</w:t>
      </w:r>
      <w:r w:rsidRPr="00873E22">
        <w:rPr>
          <w:sz w:val="20"/>
          <w:szCs w:val="20"/>
        </w:rPr>
        <w:t xml:space="preserve"> 229-ФЗ </w:t>
      </w:r>
      <w:r w:rsidR="00A33E3F" w:rsidRPr="00873E22">
        <w:rPr>
          <w:sz w:val="20"/>
          <w:szCs w:val="20"/>
        </w:rPr>
        <w:t>«</w:t>
      </w:r>
      <w:r w:rsidRPr="00873E22">
        <w:rPr>
          <w:sz w:val="20"/>
          <w:szCs w:val="20"/>
        </w:rPr>
        <w:t>Об исполнительном производстве</w:t>
      </w:r>
      <w:r w:rsidR="00A33E3F" w:rsidRPr="00873E22">
        <w:rPr>
          <w:sz w:val="20"/>
          <w:szCs w:val="20"/>
        </w:rPr>
        <w:t>»</w:t>
      </w:r>
      <w:r w:rsidRPr="00873E22">
        <w:rPr>
          <w:sz w:val="20"/>
          <w:szCs w:val="20"/>
        </w:rPr>
        <w:t xml:space="preserve"> (далее - Закон об исполнительном производстве), основаниями для начала процедуры проведения публичных торгов являются постановление судебного пристава-исполнителя о передаче имущества должника на реализацию и передача этого имущества судебным приставом-исполнителем специализированной организации по акту приема-передачи.</w:t>
      </w:r>
    </w:p>
    <w:p w:rsidR="005A444E" w:rsidRPr="00873E22" w:rsidRDefault="005A444E" w:rsidP="005A444E">
      <w:pPr>
        <w:pStyle w:val="ConsPlusNormal"/>
        <w:ind w:firstLine="540"/>
        <w:jc w:val="both"/>
        <w:rPr>
          <w:sz w:val="20"/>
          <w:szCs w:val="20"/>
        </w:rPr>
      </w:pPr>
      <w:r w:rsidRPr="00873E22">
        <w:rPr>
          <w:sz w:val="20"/>
          <w:szCs w:val="20"/>
        </w:rPr>
        <w:t xml:space="preserve">Между тем, если исполнительное производство возбуждено в отсутствие законных оснований для его возбуждения (в частности, по поддельному исполнительному документу либо по исполнительному листу, являющемуся ничтожным вследствие отмены судебного акта, во исполнение которого он выдан, и предъявленному к исполнению взыскателем после принятия противоположного решения) или на реализацию передано имущество, на которое не может быть обращено взыскание, то у организатора публичных торгов отсутствуют предусмотренные </w:t>
      </w:r>
      <w:hyperlink r:id="rId263" w:history="1">
        <w:r w:rsidRPr="00873E22">
          <w:rPr>
            <w:color w:val="0000FF"/>
            <w:sz w:val="20"/>
            <w:szCs w:val="20"/>
          </w:rPr>
          <w:t>Законом</w:t>
        </w:r>
      </w:hyperlink>
      <w:r w:rsidRPr="00873E22">
        <w:rPr>
          <w:sz w:val="20"/>
          <w:szCs w:val="20"/>
        </w:rPr>
        <w:t xml:space="preserve"> об исполнительном производстве основания для проведения процедуры публичных торгов.</w:t>
      </w:r>
    </w:p>
    <w:p w:rsidR="005A444E" w:rsidRPr="00873E22" w:rsidRDefault="005A444E" w:rsidP="005A444E">
      <w:pPr>
        <w:pStyle w:val="ConsPlusNormal"/>
        <w:ind w:firstLine="540"/>
        <w:jc w:val="both"/>
        <w:rPr>
          <w:sz w:val="20"/>
          <w:szCs w:val="20"/>
        </w:rPr>
      </w:pPr>
      <w:r w:rsidRPr="00873E22">
        <w:rPr>
          <w:sz w:val="20"/>
          <w:szCs w:val="20"/>
        </w:rPr>
        <w:t>Таким образом, публичные торги могут быть признаны недействительными в связи с допущенными судебным приставом-исполнителем нарушениями, повлекшими за собой незаконную передачу на публичные торги имущества должника, например, при возбуждении исполнительного производства в отсутствие законных оснований для его возбуждения, при обращении взыскания на имущество, не подлежащее реализации.</w:t>
      </w:r>
    </w:p>
    <w:p w:rsidR="005A444E" w:rsidRPr="00873E22" w:rsidRDefault="005A444E" w:rsidP="005A444E">
      <w:pPr>
        <w:pStyle w:val="ConsPlusNormal"/>
        <w:ind w:firstLine="540"/>
        <w:jc w:val="both"/>
        <w:rPr>
          <w:sz w:val="20"/>
          <w:szCs w:val="20"/>
        </w:rPr>
      </w:pPr>
      <w:r w:rsidRPr="00873E22">
        <w:rPr>
          <w:sz w:val="20"/>
          <w:szCs w:val="20"/>
        </w:rPr>
        <w:t>То обстоятельство, что соответствующие постановления (действия) судебного пристава-исполнителя не были признаны незаконными в отдельном судебном производстве, не является основанием для отказа в иске заинтересованного лица о признании публичных торгов недействительными, и законность этих постановлений (действий) судебного пристава-исполнителя суд оценивает при рассмотрении иска о признании публичных торгов недействительными.</w:t>
      </w:r>
    </w:p>
    <w:p w:rsidR="005A444E" w:rsidRPr="00873E22" w:rsidRDefault="005A444E" w:rsidP="005A444E">
      <w:pPr>
        <w:pStyle w:val="ConsPlusNormal"/>
        <w:ind w:firstLine="540"/>
        <w:jc w:val="both"/>
        <w:rPr>
          <w:sz w:val="20"/>
          <w:szCs w:val="20"/>
        </w:rPr>
      </w:pPr>
    </w:p>
    <w:p w:rsidR="00C46EB7" w:rsidRDefault="00C46EB7" w:rsidP="005A444E">
      <w:pPr>
        <w:pStyle w:val="ConsPlusNormal"/>
        <w:ind w:firstLine="540"/>
        <w:jc w:val="both"/>
        <w:rPr>
          <w:color w:val="000000"/>
          <w:sz w:val="20"/>
          <w:szCs w:val="20"/>
        </w:rPr>
      </w:pPr>
    </w:p>
    <w:p w:rsidR="005A444E" w:rsidRPr="00873E22" w:rsidRDefault="005A444E" w:rsidP="005A444E">
      <w:pPr>
        <w:pStyle w:val="ConsPlusNormal"/>
        <w:ind w:firstLine="540"/>
        <w:jc w:val="both"/>
        <w:rPr>
          <w:sz w:val="20"/>
          <w:szCs w:val="20"/>
        </w:rPr>
      </w:pPr>
      <w:r w:rsidRPr="00873E22">
        <w:rPr>
          <w:color w:val="000000"/>
          <w:sz w:val="20"/>
          <w:szCs w:val="20"/>
        </w:rPr>
        <w:t>Вопрос:</w:t>
      </w:r>
      <w:r w:rsidRPr="00873E22">
        <w:rPr>
          <w:rStyle w:val="apple-converted-space"/>
          <w:color w:val="000000"/>
          <w:sz w:val="20"/>
          <w:szCs w:val="20"/>
        </w:rPr>
        <w:t> </w:t>
      </w:r>
      <w:r w:rsidRPr="00873E22">
        <w:rPr>
          <w:sz w:val="20"/>
          <w:szCs w:val="20"/>
        </w:rPr>
        <w:t>К подведомственности какого суда относятся споры о взыскании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 но фактически осуществляющего предпринимательскую деятельность?</w:t>
      </w:r>
    </w:p>
    <w:p w:rsidR="005A444E" w:rsidRPr="00873E22" w:rsidRDefault="005A444E" w:rsidP="005A444E">
      <w:pPr>
        <w:pStyle w:val="ConsPlusNormal"/>
        <w:ind w:firstLine="540"/>
        <w:jc w:val="both"/>
        <w:rPr>
          <w:b/>
          <w:color w:val="000000"/>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Согласно </w:t>
      </w:r>
      <w:hyperlink r:id="rId264" w:history="1">
        <w:r w:rsidRPr="00873E22">
          <w:rPr>
            <w:color w:val="0000FF"/>
            <w:sz w:val="20"/>
            <w:szCs w:val="20"/>
          </w:rPr>
          <w:t>ч. 1 ст. 212</w:t>
        </w:r>
      </w:hyperlink>
      <w:r w:rsidRPr="00873E22">
        <w:rPr>
          <w:sz w:val="20"/>
          <w:szCs w:val="20"/>
        </w:rPr>
        <w:t xml:space="preserve"> Арбитражного процессуального кодекса Российской Федерации (далее - АПК РФ)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При этом АПК РФ не предусматривает возможность взыскания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w:t>
      </w:r>
    </w:p>
    <w:p w:rsidR="005A444E" w:rsidRPr="00873E22" w:rsidRDefault="00C46EB7" w:rsidP="005A444E">
      <w:pPr>
        <w:pStyle w:val="ConsPlusNormal"/>
        <w:ind w:firstLine="540"/>
        <w:jc w:val="both"/>
        <w:rPr>
          <w:sz w:val="20"/>
          <w:szCs w:val="20"/>
        </w:rPr>
      </w:pPr>
      <w:hyperlink r:id="rId265" w:history="1">
        <w:r w:rsidR="005A444E" w:rsidRPr="00873E22">
          <w:rPr>
            <w:color w:val="0000FF"/>
            <w:sz w:val="20"/>
            <w:szCs w:val="20"/>
          </w:rPr>
          <w:t>Часть 1 ст. 289</w:t>
        </w:r>
      </w:hyperlink>
      <w:r w:rsidR="005A444E" w:rsidRPr="00873E22">
        <w:rPr>
          <w:sz w:val="20"/>
          <w:szCs w:val="20"/>
        </w:rPr>
        <w:t xml:space="preserve"> Кодекса административного судопроизводства Российской Федерации (далее - КАС РФ, Кодекс) предусматривает право органов, наделенных функциями контроля за уплатой обязательных платежей, обратиться в суд с административным исковым заявлением о взыскании с физических лиц денежных сумм в счет </w:t>
      </w:r>
      <w:proofErr w:type="gramStart"/>
      <w:r w:rsidR="005A444E" w:rsidRPr="00873E22">
        <w:rPr>
          <w:sz w:val="20"/>
          <w:szCs w:val="20"/>
        </w:rPr>
        <w:t>уплаты</w:t>
      </w:r>
      <w:proofErr w:type="gramEnd"/>
      <w:r w:rsidR="005A444E" w:rsidRPr="00873E22">
        <w:rPr>
          <w:sz w:val="20"/>
          <w:szCs w:val="20"/>
        </w:rPr>
        <w:t xml:space="preserve"> установленных законом обязательных платежей и санкций, если федеральным законом не предусмотрен иной порядок их взыскания.</w:t>
      </w:r>
    </w:p>
    <w:p w:rsidR="005A444E" w:rsidRPr="00873E22" w:rsidRDefault="005A444E" w:rsidP="005A444E">
      <w:pPr>
        <w:pStyle w:val="ConsPlusNormal"/>
        <w:ind w:firstLine="540"/>
        <w:jc w:val="both"/>
        <w:rPr>
          <w:sz w:val="20"/>
          <w:szCs w:val="20"/>
        </w:rPr>
      </w:pPr>
      <w:r w:rsidRPr="00873E22">
        <w:rPr>
          <w:sz w:val="20"/>
          <w:szCs w:val="20"/>
        </w:rPr>
        <w:t xml:space="preserve">Таким образом, закон устанавливает различную подведомственность споров о взыскании обязательных платежей и санкций с физического лица в зависимости от наличия у него статуса индивидуального предпринимателя. При этом в случае отсутствия указанного статуса названные дела подлежат рассмотрению судами общей юрисдикции по правилам </w:t>
      </w:r>
      <w:hyperlink r:id="rId266" w:history="1">
        <w:r w:rsidRPr="00873E22">
          <w:rPr>
            <w:color w:val="0000FF"/>
            <w:sz w:val="20"/>
            <w:szCs w:val="20"/>
          </w:rPr>
          <w:t>гл. 32</w:t>
        </w:r>
      </w:hyperlink>
      <w:r w:rsidRPr="00873E22">
        <w:rPr>
          <w:sz w:val="20"/>
          <w:szCs w:val="20"/>
        </w:rPr>
        <w:t xml:space="preserve"> КАС РФ.</w:t>
      </w:r>
    </w:p>
    <w:p w:rsidR="005A444E" w:rsidRPr="00873E22" w:rsidRDefault="005A444E" w:rsidP="005A444E">
      <w:pPr>
        <w:pStyle w:val="ConsPlusNormal"/>
        <w:ind w:firstLine="540"/>
        <w:jc w:val="both"/>
        <w:rPr>
          <w:sz w:val="20"/>
          <w:szCs w:val="20"/>
        </w:rPr>
      </w:pPr>
      <w:r w:rsidRPr="00873E22">
        <w:rPr>
          <w:sz w:val="20"/>
          <w:szCs w:val="20"/>
        </w:rPr>
        <w:t>С момента прекращения действия государственной регистрации физического лица в качестве индивидуального предпринимателя, дела о взыскании обязательных платежей и санкций с участием такого гражданина, в том числе связанные с осуществлявшейся им ранее предпринимательской деятельностью, подведомственны судам общей юрисдикции, за исключением случаев, когда данные дела были приняты к производству арбитражным судом с соблюдением правил подведомственности до прекращения государственной регистрации физического лица в качестве индивидуального предпринимателя (</w:t>
      </w:r>
      <w:hyperlink r:id="rId267" w:history="1">
        <w:r w:rsidRPr="00873E22">
          <w:rPr>
            <w:color w:val="0000FF"/>
            <w:sz w:val="20"/>
            <w:szCs w:val="20"/>
          </w:rPr>
          <w:t>Обзор</w:t>
        </w:r>
      </w:hyperlink>
      <w:r w:rsidRPr="00873E22">
        <w:rPr>
          <w:sz w:val="20"/>
          <w:szCs w:val="20"/>
        </w:rPr>
        <w:t xml:space="preserve"> судебной практики Верховного Суда Российской Федерации </w:t>
      </w:r>
      <w:r w:rsidR="00A33E3F" w:rsidRPr="00873E22">
        <w:rPr>
          <w:sz w:val="20"/>
          <w:szCs w:val="20"/>
        </w:rPr>
        <w:t>№</w:t>
      </w:r>
      <w:r w:rsidRPr="00873E22">
        <w:rPr>
          <w:sz w:val="20"/>
          <w:szCs w:val="20"/>
        </w:rPr>
        <w:t xml:space="preserve"> 1 за 2014 г., утвержденный Президиумом Верховного Суда Российской Федерации 24 декабря 2014 г.).</w:t>
      </w:r>
    </w:p>
    <w:p w:rsidR="005A444E" w:rsidRPr="00873E22" w:rsidRDefault="005A444E"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p>
    <w:p w:rsidR="00C46EB7" w:rsidRDefault="00C46EB7" w:rsidP="005A444E">
      <w:pPr>
        <w:pStyle w:val="ConsPlusNormal"/>
        <w:ind w:firstLine="540"/>
        <w:jc w:val="both"/>
        <w:rPr>
          <w:color w:val="000000"/>
          <w:sz w:val="20"/>
          <w:szCs w:val="20"/>
        </w:rPr>
      </w:pPr>
    </w:p>
    <w:p w:rsidR="005A444E" w:rsidRPr="00873E22" w:rsidRDefault="005A444E" w:rsidP="005A444E">
      <w:pPr>
        <w:pStyle w:val="ConsPlusNormal"/>
        <w:ind w:firstLine="540"/>
        <w:jc w:val="both"/>
        <w:rPr>
          <w:sz w:val="20"/>
          <w:szCs w:val="20"/>
        </w:rPr>
      </w:pPr>
      <w:r w:rsidRPr="00873E22">
        <w:rPr>
          <w:color w:val="000000"/>
          <w:sz w:val="20"/>
          <w:szCs w:val="20"/>
        </w:rPr>
        <w:t>Вопрос:</w:t>
      </w:r>
      <w:r w:rsidRPr="00873E22">
        <w:rPr>
          <w:rStyle w:val="apple-converted-space"/>
          <w:color w:val="000000"/>
          <w:sz w:val="20"/>
          <w:szCs w:val="20"/>
        </w:rPr>
        <w:t> </w:t>
      </w:r>
      <w:r w:rsidRPr="00873E22">
        <w:rPr>
          <w:sz w:val="20"/>
          <w:szCs w:val="20"/>
        </w:rPr>
        <w:t>Подлежит ли административное исковое заявление о взыскании обязательных платежей и санкций оставлению без движения в случае отсутствия сведений о направлении административным истцом административному ответчику требования об уплате платежа в добровольном порядке?</w:t>
      </w:r>
    </w:p>
    <w:p w:rsidR="005A444E" w:rsidRPr="00873E22" w:rsidRDefault="005A444E" w:rsidP="005A444E">
      <w:pPr>
        <w:pStyle w:val="a3"/>
        <w:shd w:val="clear" w:color="auto" w:fill="FFFFFF"/>
        <w:spacing w:before="0" w:beforeAutospacing="0" w:after="0" w:afterAutospacing="0"/>
        <w:ind w:firstLine="540"/>
        <w:rPr>
          <w:b/>
          <w:color w:val="000000"/>
          <w:sz w:val="20"/>
          <w:szCs w:val="20"/>
        </w:rPr>
      </w:pPr>
      <w:r w:rsidRPr="00873E22">
        <w:rPr>
          <w:b/>
          <w:color w:val="000000"/>
          <w:sz w:val="20"/>
          <w:szCs w:val="20"/>
        </w:rPr>
        <w:t>Прокурор разъясняет.</w:t>
      </w:r>
    </w:p>
    <w:p w:rsidR="005A444E" w:rsidRPr="00873E22" w:rsidRDefault="00C46EB7" w:rsidP="005A444E">
      <w:pPr>
        <w:pStyle w:val="a3"/>
        <w:shd w:val="clear" w:color="auto" w:fill="FFFFFF"/>
        <w:spacing w:before="0" w:beforeAutospacing="0" w:after="0" w:afterAutospacing="0"/>
        <w:ind w:firstLine="540"/>
        <w:rPr>
          <w:sz w:val="20"/>
          <w:szCs w:val="20"/>
        </w:rPr>
      </w:pPr>
      <w:hyperlink r:id="rId268" w:history="1">
        <w:r w:rsidR="005A444E" w:rsidRPr="00873E22">
          <w:rPr>
            <w:color w:val="0000FF"/>
            <w:sz w:val="20"/>
            <w:szCs w:val="20"/>
          </w:rPr>
          <w:t>Статья 287</w:t>
        </w:r>
      </w:hyperlink>
      <w:r w:rsidR="005A444E" w:rsidRPr="00873E22">
        <w:rPr>
          <w:sz w:val="20"/>
          <w:szCs w:val="20"/>
        </w:rPr>
        <w:t xml:space="preserve"> КАС РФ предъявляет специальные требования к административному исковому заявлению о взыскании обязательных платежей и санкций.</w:t>
      </w:r>
    </w:p>
    <w:p w:rsidR="005A444E" w:rsidRPr="00873E22" w:rsidRDefault="005A444E" w:rsidP="005A444E">
      <w:pPr>
        <w:pStyle w:val="ConsPlusNormal"/>
        <w:ind w:firstLine="540"/>
        <w:jc w:val="both"/>
        <w:rPr>
          <w:sz w:val="20"/>
          <w:szCs w:val="20"/>
        </w:rPr>
      </w:pPr>
      <w:r w:rsidRPr="00873E22">
        <w:rPr>
          <w:sz w:val="20"/>
          <w:szCs w:val="20"/>
        </w:rPr>
        <w:t xml:space="preserve">В силу </w:t>
      </w:r>
      <w:hyperlink r:id="rId269" w:history="1">
        <w:r w:rsidRPr="00873E22">
          <w:rPr>
            <w:color w:val="0000FF"/>
            <w:sz w:val="20"/>
            <w:szCs w:val="20"/>
          </w:rPr>
          <w:t>п. 4 ч. 1</w:t>
        </w:r>
      </w:hyperlink>
      <w:r w:rsidRPr="00873E22">
        <w:rPr>
          <w:sz w:val="20"/>
          <w:szCs w:val="20"/>
        </w:rPr>
        <w:t xml:space="preserve"> данной статьи названное административное исковое заявление должно быть оформлено в соответствии с </w:t>
      </w:r>
      <w:hyperlink r:id="rId270" w:history="1">
        <w:r w:rsidRPr="00873E22">
          <w:rPr>
            <w:color w:val="0000FF"/>
            <w:sz w:val="20"/>
            <w:szCs w:val="20"/>
          </w:rPr>
          <w:t>ч. 1 ст. 125</w:t>
        </w:r>
      </w:hyperlink>
      <w:r w:rsidRPr="00873E22">
        <w:rPr>
          <w:sz w:val="20"/>
          <w:szCs w:val="20"/>
        </w:rPr>
        <w:t xml:space="preserve"> КАС РФ с обязательным указанием сведений о направлении административным истцом административному ответчику требования об уплате платежа в добровольном порядке.</w:t>
      </w:r>
    </w:p>
    <w:p w:rsidR="005A444E" w:rsidRPr="00873E22" w:rsidRDefault="005A444E" w:rsidP="005A444E">
      <w:pPr>
        <w:pStyle w:val="ConsPlusNormal"/>
        <w:ind w:firstLine="540"/>
        <w:jc w:val="both"/>
        <w:rPr>
          <w:sz w:val="20"/>
          <w:szCs w:val="20"/>
        </w:rPr>
      </w:pPr>
      <w:r w:rsidRPr="00873E22">
        <w:rPr>
          <w:sz w:val="20"/>
          <w:szCs w:val="20"/>
        </w:rPr>
        <w:t>При этом к такому заявлению прилагается копия направленного требования (</w:t>
      </w:r>
      <w:hyperlink r:id="rId271" w:history="1">
        <w:r w:rsidRPr="00873E22">
          <w:rPr>
            <w:color w:val="0000FF"/>
            <w:sz w:val="20"/>
            <w:szCs w:val="20"/>
          </w:rPr>
          <w:t>ч. 2</w:t>
        </w:r>
      </w:hyperlink>
      <w:r w:rsidRPr="00873E22">
        <w:rPr>
          <w:sz w:val="20"/>
          <w:szCs w:val="20"/>
        </w:rPr>
        <w:t xml:space="preserve"> этой же статьи).</w:t>
      </w:r>
    </w:p>
    <w:p w:rsidR="005A444E" w:rsidRPr="00873E22" w:rsidRDefault="005A444E" w:rsidP="005A444E">
      <w:pPr>
        <w:pStyle w:val="ConsPlusNormal"/>
        <w:ind w:firstLine="540"/>
        <w:jc w:val="both"/>
        <w:rPr>
          <w:sz w:val="20"/>
          <w:szCs w:val="20"/>
        </w:rPr>
      </w:pPr>
      <w:r w:rsidRPr="00873E22">
        <w:rPr>
          <w:sz w:val="20"/>
          <w:szCs w:val="20"/>
        </w:rPr>
        <w:t>Таким образом, направление административным истцом административному ответчику требования об уплате платежа в добровольном порядке является обязательным условием для обращения в суд.</w:t>
      </w:r>
    </w:p>
    <w:p w:rsidR="005A444E" w:rsidRPr="00873E22" w:rsidRDefault="005A444E" w:rsidP="005A444E">
      <w:pPr>
        <w:pStyle w:val="ConsPlusNormal"/>
        <w:ind w:firstLine="540"/>
        <w:jc w:val="both"/>
        <w:rPr>
          <w:sz w:val="20"/>
          <w:szCs w:val="20"/>
        </w:rPr>
      </w:pPr>
      <w:r w:rsidRPr="00873E22">
        <w:rPr>
          <w:sz w:val="20"/>
          <w:szCs w:val="20"/>
        </w:rPr>
        <w:t>В случае если в административном исковом заявлении отсутствуют сведения о направлении требования административному ответчику либо такие сведения указаны, но не приложены соответствующие документы, судье надлежит оставить заявление без движения для устранения данного недостатка (</w:t>
      </w:r>
      <w:hyperlink r:id="rId272" w:history="1">
        <w:r w:rsidRPr="00873E22">
          <w:rPr>
            <w:color w:val="0000FF"/>
            <w:sz w:val="20"/>
            <w:szCs w:val="20"/>
          </w:rPr>
          <w:t>ч. 1 ст. 130</w:t>
        </w:r>
      </w:hyperlink>
      <w:r w:rsidRPr="00873E22">
        <w:rPr>
          <w:sz w:val="20"/>
          <w:szCs w:val="20"/>
        </w:rPr>
        <w:t xml:space="preserve"> Кодекса).</w:t>
      </w:r>
    </w:p>
    <w:p w:rsidR="005A444E" w:rsidRPr="00873E22" w:rsidRDefault="005A444E" w:rsidP="005A444E">
      <w:pPr>
        <w:pStyle w:val="ConsPlusNormal"/>
        <w:ind w:firstLine="540"/>
        <w:jc w:val="both"/>
        <w:rPr>
          <w:sz w:val="20"/>
          <w:szCs w:val="20"/>
        </w:rPr>
      </w:pPr>
      <w:r w:rsidRPr="00873E22">
        <w:rPr>
          <w:sz w:val="20"/>
          <w:szCs w:val="20"/>
        </w:rPr>
        <w:t>Непредставление названных документов в срок, указанный в определении судьи, является основанием для возвращения административного искового заявления о взыскании обязательных платежей и санкций (</w:t>
      </w:r>
      <w:hyperlink r:id="rId273" w:history="1">
        <w:r w:rsidRPr="00873E22">
          <w:rPr>
            <w:color w:val="0000FF"/>
            <w:sz w:val="20"/>
            <w:szCs w:val="20"/>
          </w:rPr>
          <w:t>п. 7 ч. 1 ст. 129</w:t>
        </w:r>
      </w:hyperlink>
      <w:r w:rsidRPr="00873E22">
        <w:rPr>
          <w:sz w:val="20"/>
          <w:szCs w:val="20"/>
        </w:rPr>
        <w:t xml:space="preserve"> КАС РФ).</w:t>
      </w:r>
    </w:p>
    <w:p w:rsidR="005A444E" w:rsidRPr="00873E22" w:rsidRDefault="005A444E" w:rsidP="005A444E">
      <w:pPr>
        <w:pStyle w:val="a3"/>
        <w:shd w:val="clear" w:color="auto" w:fill="FFFFFF"/>
        <w:spacing w:before="0" w:beforeAutospacing="0" w:after="0" w:afterAutospacing="0"/>
        <w:ind w:firstLine="540"/>
        <w:rPr>
          <w:color w:val="000000"/>
          <w:sz w:val="20"/>
          <w:szCs w:val="20"/>
        </w:rPr>
      </w:pPr>
    </w:p>
    <w:p w:rsidR="00C46EB7" w:rsidRDefault="00C46EB7" w:rsidP="005A444E">
      <w:pPr>
        <w:pStyle w:val="ConsPlusNormal"/>
        <w:ind w:firstLine="540"/>
        <w:jc w:val="both"/>
        <w:rPr>
          <w:sz w:val="20"/>
          <w:szCs w:val="20"/>
        </w:rPr>
      </w:pPr>
    </w:p>
    <w:p w:rsidR="005A444E" w:rsidRPr="00873E22" w:rsidRDefault="005A444E" w:rsidP="005A444E">
      <w:pPr>
        <w:pStyle w:val="ConsPlusNormal"/>
        <w:ind w:firstLine="540"/>
        <w:jc w:val="both"/>
        <w:rPr>
          <w:sz w:val="20"/>
          <w:szCs w:val="20"/>
        </w:rPr>
      </w:pPr>
      <w:bookmarkStart w:id="0" w:name="_GoBack"/>
      <w:bookmarkEnd w:id="0"/>
      <w:r w:rsidRPr="00873E22">
        <w:rPr>
          <w:sz w:val="20"/>
          <w:szCs w:val="20"/>
        </w:rPr>
        <w:t>Вопрос: Требуется ли к административному исковому заявлению о взыскании обязательных платежей и санкций прилагать документы, подтверждающие сведения о кадастровой стоимости объекта недвижимости, исходя из которой исчислен налог на имущество физического лица и (или) земельный налог?</w:t>
      </w:r>
    </w:p>
    <w:p w:rsidR="005A444E" w:rsidRPr="00873E22" w:rsidRDefault="005A444E" w:rsidP="005A444E">
      <w:pPr>
        <w:pStyle w:val="ConsPlusNormal"/>
        <w:ind w:firstLine="540"/>
        <w:jc w:val="both"/>
        <w:rPr>
          <w:sz w:val="20"/>
          <w:szCs w:val="20"/>
        </w:rPr>
      </w:pPr>
      <w:r w:rsidRPr="00873E22">
        <w:rPr>
          <w:b/>
          <w:color w:val="000000"/>
          <w:sz w:val="20"/>
          <w:szCs w:val="20"/>
        </w:rPr>
        <w:t>Прокурор разъясняет</w:t>
      </w:r>
    </w:p>
    <w:p w:rsidR="005A444E" w:rsidRPr="00873E22" w:rsidRDefault="005A444E" w:rsidP="005A444E">
      <w:pPr>
        <w:pStyle w:val="ConsPlusNormal"/>
        <w:ind w:firstLine="540"/>
        <w:jc w:val="both"/>
        <w:rPr>
          <w:sz w:val="20"/>
          <w:szCs w:val="20"/>
        </w:rPr>
      </w:pPr>
      <w:r w:rsidRPr="00873E22">
        <w:rPr>
          <w:sz w:val="20"/>
          <w:szCs w:val="20"/>
        </w:rPr>
        <w:t xml:space="preserve">В силу </w:t>
      </w:r>
      <w:hyperlink r:id="rId274" w:history="1">
        <w:proofErr w:type="spellStart"/>
        <w:r w:rsidRPr="00873E22">
          <w:rPr>
            <w:color w:val="0000FF"/>
            <w:sz w:val="20"/>
            <w:szCs w:val="20"/>
          </w:rPr>
          <w:t>пп</w:t>
        </w:r>
        <w:proofErr w:type="spellEnd"/>
        <w:r w:rsidRPr="00873E22">
          <w:rPr>
            <w:color w:val="0000FF"/>
            <w:sz w:val="20"/>
            <w:szCs w:val="20"/>
          </w:rPr>
          <w:t>. 2</w:t>
        </w:r>
      </w:hyperlink>
      <w:r w:rsidRPr="00873E22">
        <w:rPr>
          <w:sz w:val="20"/>
          <w:szCs w:val="20"/>
        </w:rPr>
        <w:t xml:space="preserve"> и </w:t>
      </w:r>
      <w:hyperlink r:id="rId275" w:history="1">
        <w:r w:rsidRPr="00873E22">
          <w:rPr>
            <w:color w:val="0000FF"/>
            <w:sz w:val="20"/>
            <w:szCs w:val="20"/>
          </w:rPr>
          <w:t>5 ч. 1</w:t>
        </w:r>
      </w:hyperlink>
      <w:r w:rsidRPr="00873E22">
        <w:rPr>
          <w:sz w:val="20"/>
          <w:szCs w:val="20"/>
        </w:rPr>
        <w:t xml:space="preserve">, </w:t>
      </w:r>
      <w:hyperlink r:id="rId276" w:history="1">
        <w:r w:rsidRPr="00873E22">
          <w:rPr>
            <w:color w:val="0000FF"/>
            <w:sz w:val="20"/>
            <w:szCs w:val="20"/>
          </w:rPr>
          <w:t>ч. 2 ст. 287</w:t>
        </w:r>
      </w:hyperlink>
      <w:r w:rsidRPr="00873E22">
        <w:rPr>
          <w:sz w:val="20"/>
          <w:szCs w:val="20"/>
        </w:rPr>
        <w:t xml:space="preserve"> КАС РФ по административному делу о взыскании обязательных платежей и санкций на административного истца возлагается обязанность представить доказательства, подтверждающие размер денежной суммы, составляющей платеж либо санкцию, и ее расчет.</w:t>
      </w:r>
    </w:p>
    <w:p w:rsidR="005A444E" w:rsidRPr="00873E22" w:rsidRDefault="005A444E" w:rsidP="005A444E">
      <w:pPr>
        <w:pStyle w:val="ConsPlusNormal"/>
        <w:ind w:firstLine="540"/>
        <w:jc w:val="both"/>
        <w:rPr>
          <w:sz w:val="20"/>
          <w:szCs w:val="20"/>
        </w:rPr>
      </w:pPr>
      <w:r w:rsidRPr="00873E22">
        <w:rPr>
          <w:sz w:val="20"/>
          <w:szCs w:val="20"/>
        </w:rPr>
        <w:t>Налоговая база по земельному налогу и налогу на имущество физических лиц определяется как кадастровая стоимость объектов налогообложения (</w:t>
      </w:r>
      <w:hyperlink r:id="rId277" w:history="1">
        <w:r w:rsidRPr="00873E22">
          <w:rPr>
            <w:color w:val="0000FF"/>
            <w:sz w:val="20"/>
            <w:szCs w:val="20"/>
          </w:rPr>
          <w:t>ст. 390</w:t>
        </w:r>
      </w:hyperlink>
      <w:r w:rsidRPr="00873E22">
        <w:rPr>
          <w:sz w:val="20"/>
          <w:szCs w:val="20"/>
        </w:rPr>
        <w:t xml:space="preserve">, </w:t>
      </w:r>
      <w:hyperlink r:id="rId278" w:history="1">
        <w:r w:rsidRPr="00873E22">
          <w:rPr>
            <w:color w:val="0000FF"/>
            <w:sz w:val="20"/>
            <w:szCs w:val="20"/>
          </w:rPr>
          <w:t>402</w:t>
        </w:r>
      </w:hyperlink>
      <w:r w:rsidRPr="00873E22">
        <w:rPr>
          <w:sz w:val="20"/>
          <w:szCs w:val="20"/>
        </w:rPr>
        <w:t xml:space="preserve"> НК РФ). Сведения о кадастровой стоимости в целях исчисления указанных налогов представляются налоговому органу из государственного кадастра недвижимости органами, осуществляющими государственный кадастровый учет (</w:t>
      </w:r>
      <w:hyperlink r:id="rId279" w:history="1">
        <w:r w:rsidRPr="00873E22">
          <w:rPr>
            <w:color w:val="0000FF"/>
            <w:sz w:val="20"/>
            <w:szCs w:val="20"/>
          </w:rPr>
          <w:t>п. 4 ст. 391</w:t>
        </w:r>
      </w:hyperlink>
      <w:r w:rsidRPr="00873E22">
        <w:rPr>
          <w:sz w:val="20"/>
          <w:szCs w:val="20"/>
        </w:rPr>
        <w:t xml:space="preserve">, </w:t>
      </w:r>
      <w:hyperlink r:id="rId280" w:history="1">
        <w:r w:rsidRPr="00873E22">
          <w:rPr>
            <w:color w:val="0000FF"/>
            <w:sz w:val="20"/>
            <w:szCs w:val="20"/>
          </w:rPr>
          <w:t>403</w:t>
        </w:r>
      </w:hyperlink>
      <w:r w:rsidRPr="00873E22">
        <w:rPr>
          <w:sz w:val="20"/>
          <w:szCs w:val="20"/>
        </w:rPr>
        <w:t xml:space="preserve"> НК РФ).</w:t>
      </w:r>
    </w:p>
    <w:p w:rsidR="005A444E" w:rsidRPr="00873E22" w:rsidRDefault="005A444E" w:rsidP="005A444E">
      <w:pPr>
        <w:pStyle w:val="ConsPlusNormal"/>
        <w:ind w:firstLine="540"/>
        <w:jc w:val="both"/>
        <w:rPr>
          <w:sz w:val="20"/>
          <w:szCs w:val="20"/>
        </w:rPr>
      </w:pPr>
      <w:r w:rsidRPr="00873E22">
        <w:rPr>
          <w:sz w:val="20"/>
          <w:szCs w:val="20"/>
        </w:rPr>
        <w:t>В связи с тем, что суммы названных налогов исчисляются налоговыми органами, на которые законом возложена обязанность обосновать их расчет, в административном исковом заявлении о взыскании обязательных платежей и санкций по земельному налогу и (или) по налогу на имущество физических лиц либо в приложенных к нему документах должны быть указаны сведения о кадастровой стоимости соответствующего объекта недвижимости (</w:t>
      </w:r>
      <w:hyperlink r:id="rId281" w:history="1">
        <w:r w:rsidRPr="00873E22">
          <w:rPr>
            <w:color w:val="0000FF"/>
            <w:sz w:val="20"/>
            <w:szCs w:val="20"/>
          </w:rPr>
          <w:t>п. 3 ст. 396</w:t>
        </w:r>
      </w:hyperlink>
      <w:r w:rsidRPr="00873E22">
        <w:rPr>
          <w:sz w:val="20"/>
          <w:szCs w:val="20"/>
        </w:rPr>
        <w:t xml:space="preserve">, </w:t>
      </w:r>
      <w:hyperlink r:id="rId282" w:history="1">
        <w:r w:rsidRPr="00873E22">
          <w:rPr>
            <w:color w:val="0000FF"/>
            <w:sz w:val="20"/>
            <w:szCs w:val="20"/>
          </w:rPr>
          <w:t>ст. 408</w:t>
        </w:r>
      </w:hyperlink>
      <w:r w:rsidRPr="00873E22">
        <w:rPr>
          <w:sz w:val="20"/>
          <w:szCs w:val="20"/>
        </w:rPr>
        <w:t xml:space="preserve"> НК РФ).</w:t>
      </w:r>
    </w:p>
    <w:p w:rsidR="007B0DFA" w:rsidRPr="00873E22" w:rsidRDefault="007B0DFA" w:rsidP="005A444E">
      <w:pPr>
        <w:rPr>
          <w:sz w:val="20"/>
          <w:szCs w:val="20"/>
        </w:rPr>
      </w:pPr>
    </w:p>
    <w:sectPr w:rsidR="007B0DFA" w:rsidRPr="00873E22" w:rsidSect="00873E22">
      <w:pgSz w:w="11905" w:h="16838"/>
      <w:pgMar w:top="1134" w:right="423" w:bottom="851"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D243C"/>
    <w:rsid w:val="000A53D0"/>
    <w:rsid w:val="00153078"/>
    <w:rsid w:val="00263C54"/>
    <w:rsid w:val="00464C6D"/>
    <w:rsid w:val="004F235F"/>
    <w:rsid w:val="00573631"/>
    <w:rsid w:val="005A09A0"/>
    <w:rsid w:val="005A444E"/>
    <w:rsid w:val="007B0DFA"/>
    <w:rsid w:val="007D7CF9"/>
    <w:rsid w:val="00873E22"/>
    <w:rsid w:val="00940E24"/>
    <w:rsid w:val="009D243C"/>
    <w:rsid w:val="00A170F0"/>
    <w:rsid w:val="00A33E3F"/>
    <w:rsid w:val="00B23319"/>
    <w:rsid w:val="00BB2999"/>
    <w:rsid w:val="00BF220B"/>
    <w:rsid w:val="00C46EB7"/>
    <w:rsid w:val="00CA066B"/>
    <w:rsid w:val="00D85CEB"/>
    <w:rsid w:val="00EB11A7"/>
    <w:rsid w:val="00F71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A01BC-C71F-421B-BEFD-B90FE3BF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44E"/>
    <w:pPr>
      <w:autoSpaceDE w:val="0"/>
      <w:autoSpaceDN w:val="0"/>
      <w:adjustRightInd w:val="0"/>
    </w:pPr>
    <w:rPr>
      <w:sz w:val="16"/>
      <w:szCs w:val="16"/>
    </w:rPr>
  </w:style>
  <w:style w:type="paragraph" w:styleId="a3">
    <w:name w:val="Normal (Web)"/>
    <w:basedOn w:val="a"/>
    <w:uiPriority w:val="99"/>
    <w:unhideWhenUsed/>
    <w:rsid w:val="005A444E"/>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5A444E"/>
  </w:style>
  <w:style w:type="character" w:styleId="a4">
    <w:name w:val="Hyperlink"/>
    <w:basedOn w:val="a0"/>
    <w:uiPriority w:val="99"/>
    <w:semiHidden/>
    <w:unhideWhenUsed/>
    <w:rsid w:val="005A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4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A63207779AC15EEC92B4FE36E9B68B234660EC066E103E33AD916A0B0784DA8EEAA0140FD92E7bFM7N" TargetMode="External"/><Relationship Id="rId21" Type="http://schemas.openxmlformats.org/officeDocument/2006/relationships/hyperlink" Target="consultantplus://offline/ref=959A63207779AC15EEC92B4FE36E9B68B13D620FCD6CE103E33AD916A0B0784DA8EEAA0140bFMFN" TargetMode="External"/><Relationship Id="rId42" Type="http://schemas.openxmlformats.org/officeDocument/2006/relationships/hyperlink" Target="consultantplus://offline/ref=959A63207779AC15EEC92B4FE36E9B68B13D630FC06DE103E33AD916A0B0784DA8EEAA0140FD93EFbFMBN" TargetMode="External"/><Relationship Id="rId63" Type="http://schemas.openxmlformats.org/officeDocument/2006/relationships/hyperlink" Target="consultantplus://offline/ref=959A63207779AC15EEC92B4FE36E9B68B2346705C66CE103E33AD916A0B0784DA8EEAA0140FD9BE6bFM0N" TargetMode="External"/><Relationship Id="rId84" Type="http://schemas.openxmlformats.org/officeDocument/2006/relationships/hyperlink" Target="consultantplus://offline/ref=959A63207779AC15EEC92B4FE36E9B68B13D6E0FC763E103E33AD916A0B0784DA8EEAA0140FD9AEBbFM5N" TargetMode="External"/><Relationship Id="rId138" Type="http://schemas.openxmlformats.org/officeDocument/2006/relationships/hyperlink" Target="consultantplus://offline/ref=959A63207779AC15EEC92B4FE36E9B68B234660FC262E103E33AD916A0B0784DA8EEAA0140FD9AEEbFM7N" TargetMode="External"/><Relationship Id="rId159" Type="http://schemas.openxmlformats.org/officeDocument/2006/relationships/hyperlink" Target="consultantplus://offline/ref=A3A201024403510915BB98C5A46E7A999D28C818053444ABC7AE138263E35F48A519D6B718W2i0M" TargetMode="External"/><Relationship Id="rId170" Type="http://schemas.openxmlformats.org/officeDocument/2006/relationships/hyperlink" Target="consultantplus://offline/ref=F08592C4A1D2B506262996995EF6D6A51797FBCB492A16202052DB4864eAGBM" TargetMode="External"/><Relationship Id="rId191" Type="http://schemas.openxmlformats.org/officeDocument/2006/relationships/hyperlink" Target="consultantplus://offline/ref=F08592C4A1D2B506262996995EF6D6A5179AFFCB4C2916202052DB4864AB918E2036F4C511BEA5C7eEG8M" TargetMode="External"/><Relationship Id="rId205" Type="http://schemas.openxmlformats.org/officeDocument/2006/relationships/hyperlink" Target="consultantplus://offline/ref=1CAB392FCC2B7381F9E33B43B30A30563A8953A419FCD162A0FFC98FAEB628C223978E5E89FC0013a2L" TargetMode="External"/><Relationship Id="rId226" Type="http://schemas.openxmlformats.org/officeDocument/2006/relationships/hyperlink" Target="consultantplus://offline/ref=1CAB392FCC2B7381F9E33B43B30A3056398056A51FF1D162A0FFC98FAEB628C223978E5E89FA083710aDL" TargetMode="External"/><Relationship Id="rId247" Type="http://schemas.openxmlformats.org/officeDocument/2006/relationships/hyperlink" Target="consultantplus://offline/ref=1CAB392FCC2B7381F9E33B43B30A3056398053AC1DF4D162A0FFC98FAE1Ba6L" TargetMode="External"/><Relationship Id="rId107" Type="http://schemas.openxmlformats.org/officeDocument/2006/relationships/hyperlink" Target="consultantplus://offline/ref=959A63207779AC15EEC92B4FE36E9B68B234660EC066E103E33AD916A0B0784DA8EEAA0140FD9EEAbFM3N" TargetMode="External"/><Relationship Id="rId268" Type="http://schemas.openxmlformats.org/officeDocument/2006/relationships/hyperlink" Target="consultantplus://offline/ref=1CAB392FCC2B7381F9E33B43B30A3056398056A519F7D162A0FFC98FAEB628C223978E5E89FB003710aAL" TargetMode="External"/><Relationship Id="rId11" Type="http://schemas.openxmlformats.org/officeDocument/2006/relationships/hyperlink" Target="consultantplus://offline/ref=959A63207779AC15EEC92B4FE36E9B68B13D6201C361E103E33AD916A0B0784DA8EEAA0543FEb9M3N" TargetMode="External"/><Relationship Id="rId32" Type="http://schemas.openxmlformats.org/officeDocument/2006/relationships/hyperlink" Target="consultantplus://offline/ref=959A63207779AC15EEC92B4FE36E9B68B13D620FCD6CE103E33AD916A0B0784DA8EEAA0140FD9BE9bFM4N" TargetMode="External"/><Relationship Id="rId53" Type="http://schemas.openxmlformats.org/officeDocument/2006/relationships/hyperlink" Target="consultantplus://offline/ref=959A63207779AC15EEC92B4FE36E9B68B13D6E04C063E103E33AD916A0B0784DA8EEAA0140FC9EECbFM5N" TargetMode="External"/><Relationship Id="rId74" Type="http://schemas.openxmlformats.org/officeDocument/2006/relationships/hyperlink" Target="consultantplus://offline/ref=959A63207779AC15EEC92B4FE36E9B68B13D6E0FC763E103E33AD916A0B0784DA8EEAAb0M4N" TargetMode="External"/><Relationship Id="rId128" Type="http://schemas.openxmlformats.org/officeDocument/2006/relationships/hyperlink" Target="consultantplus://offline/ref=959A63207779AC15EEC92B4FE36E9B68B2346707C361E103E33AD916A0B0784DA8EEAA0449bFMEN" TargetMode="External"/><Relationship Id="rId149" Type="http://schemas.openxmlformats.org/officeDocument/2006/relationships/hyperlink" Target="consultantplus://offline/ref=959A63207779AC15EEC92B4FE36E9B68B234660FC262E103E33AD916A0B0784DA8EEAA01b4M9N" TargetMode="External"/><Relationship Id="rId5" Type="http://schemas.openxmlformats.org/officeDocument/2006/relationships/hyperlink" Target="consultantplus://offline/ref=959A63207779AC15EEC92B4FE36E9B68B1336007C360E103E33AD916A0bBM0N" TargetMode="External"/><Relationship Id="rId95" Type="http://schemas.openxmlformats.org/officeDocument/2006/relationships/hyperlink" Target="consultantplus://offline/ref=959A63207779AC15EEC92B4FE36E9B68B23C6103CE33B601B26FD713A8E0305DE6ABA70041FAb9M2N" TargetMode="External"/><Relationship Id="rId160" Type="http://schemas.openxmlformats.org/officeDocument/2006/relationships/hyperlink" Target="consultantplus://offline/ref=A3A201024403510915BB98C5A46E7A999E2EC11E0C3644ABC7AE138263E35F48A519D6B51E22AFDAW7i3M" TargetMode="External"/><Relationship Id="rId181" Type="http://schemas.openxmlformats.org/officeDocument/2006/relationships/hyperlink" Target="consultantplus://offline/ref=F08592C4A1D2B506262996995EF6D6A51796FDC8492B16202052DB4864eAGBM" TargetMode="External"/><Relationship Id="rId216" Type="http://schemas.openxmlformats.org/officeDocument/2006/relationships/hyperlink" Target="consultantplus://offline/ref=1CAB392FCC2B7381F9E33B43B30A30563A8953A419FCD162A0FFC98FAEB628C223978E5E89FC0013a2L" TargetMode="External"/><Relationship Id="rId237" Type="http://schemas.openxmlformats.org/officeDocument/2006/relationships/hyperlink" Target="consultantplus://offline/ref=1CAB392FCC2B7381F9E33B43B30A30563A895EAF19F2D162A0FFC98FAEB628C223978E5E89FB083110a5L" TargetMode="External"/><Relationship Id="rId258" Type="http://schemas.openxmlformats.org/officeDocument/2006/relationships/hyperlink" Target="consultantplus://offline/ref=1CAB392FCC2B7381F9E33B43B30A30563A8953A419FCD162A0FFC98FAEB628C223978E5E89F20813aAL" TargetMode="External"/><Relationship Id="rId279" Type="http://schemas.openxmlformats.org/officeDocument/2006/relationships/hyperlink" Target="consultantplus://offline/ref=1CAB392FCC2B7381F9E33B43B30A3056398057AC1DF4D162A0FFC98FAEB628C223978E5E89FE0013a7L" TargetMode="External"/><Relationship Id="rId22" Type="http://schemas.openxmlformats.org/officeDocument/2006/relationships/hyperlink" Target="consultantplus://offline/ref=959A63207779AC15EEC92B4FE36E9B68B13D620FCD6CE103E33AD916A0B0784DA8EEAA0140bFMEN" TargetMode="External"/><Relationship Id="rId43" Type="http://schemas.openxmlformats.org/officeDocument/2006/relationships/hyperlink" Target="consultantplus://offline/ref=959A63207779AC15EEC92B4FE36E9B68B13D630FC06DE103E33AD916A0B0784DA8EEAA0140FD93EEbFM5N" TargetMode="External"/><Relationship Id="rId64" Type="http://schemas.openxmlformats.org/officeDocument/2006/relationships/hyperlink" Target="consultantplus://offline/ref=959A63207779AC15EEC92B4FE36E9B68B2346705C66CE103E33AD916A0B0784DA8EEAA0140FC9EEDbFM7N" TargetMode="External"/><Relationship Id="rId118" Type="http://schemas.openxmlformats.org/officeDocument/2006/relationships/hyperlink" Target="consultantplus://offline/ref=959A63207779AC15EEC92B4FE36E9B68B234660EC066E103E33AD916A0bBM0N" TargetMode="External"/><Relationship Id="rId139" Type="http://schemas.openxmlformats.org/officeDocument/2006/relationships/hyperlink" Target="consultantplus://offline/ref=959A63207779AC15EEC92B4FE36E9B68B234660FC262E103E33AD916A0B0784DA8EEAAb0M4N" TargetMode="External"/><Relationship Id="rId85" Type="http://schemas.openxmlformats.org/officeDocument/2006/relationships/hyperlink" Target="consultantplus://offline/ref=959A63207779AC15EEC92B4FE36E9B68B13D620FCD66E103E33AD916A0B0784DA8EEAA0140FD98EAbFM2N" TargetMode="External"/><Relationship Id="rId150" Type="http://schemas.openxmlformats.org/officeDocument/2006/relationships/hyperlink" Target="consultantplus://offline/ref=959A63207779AC15EEC92B4FE36E9B68B2346707C361E103E33AD916A0B0784DA8EEAA05b4M8N" TargetMode="External"/><Relationship Id="rId171" Type="http://schemas.openxmlformats.org/officeDocument/2006/relationships/hyperlink" Target="consultantplus://offline/ref=F08592C4A1D2B506262996995EF6D6A5149FF8CD4D2616202052DB4864AB918E2036F4C511BEA6C1eEGEM" TargetMode="External"/><Relationship Id="rId192" Type="http://schemas.openxmlformats.org/officeDocument/2006/relationships/hyperlink" Target="consultantplus://offline/ref=F08592C4A1D2B506262996995EF6D6A5149FFBCF4F2716202052DB4864AB918E2036F4C212BBeAG2M" TargetMode="External"/><Relationship Id="rId206" Type="http://schemas.openxmlformats.org/officeDocument/2006/relationships/hyperlink" Target="consultantplus://offline/ref=1CAB392FCC2B7381F9E33B43B30A30563A8953A419FCD162A0FFC98FAEB628C223978E5E89FC0013a1L" TargetMode="External"/><Relationship Id="rId227" Type="http://schemas.openxmlformats.org/officeDocument/2006/relationships/hyperlink" Target="consultantplus://offline/ref=1CAB392FCC2B7381F9E33B43B30A3056398056A51FF1D162A0FFC98FAEB628C223978E5618a9L" TargetMode="External"/><Relationship Id="rId248" Type="http://schemas.openxmlformats.org/officeDocument/2006/relationships/hyperlink" Target="consultantplus://offline/ref=1CAB392FCC2B7381F9E33B43B30A30563A8850AB1DF7D162A0FFC98FAE1Ba6L" TargetMode="External"/><Relationship Id="rId269" Type="http://schemas.openxmlformats.org/officeDocument/2006/relationships/hyperlink" Target="consultantplus://offline/ref=1CAB392FCC2B7381F9E33B43B30A3056398056A519F7D162A0FFC98FAEB628C223978E5E89FB003610aDL" TargetMode="External"/><Relationship Id="rId12" Type="http://schemas.openxmlformats.org/officeDocument/2006/relationships/hyperlink" Target="consultantplus://offline/ref=959A63207779AC15EEC92B4FE36E9B68B13D6201C361E103E33AD916A0B0784DA8EEAA0140FD9DEBbFM6N" TargetMode="External"/><Relationship Id="rId33" Type="http://schemas.openxmlformats.org/officeDocument/2006/relationships/hyperlink" Target="consultantplus://offline/ref=959A63207779AC15EEC92B4FE36E9B68B13D620FCD6CE103E33AD916A0B0784DA8EEAA0140FD9BE9bFMBN" TargetMode="External"/><Relationship Id="rId108" Type="http://schemas.openxmlformats.org/officeDocument/2006/relationships/hyperlink" Target="consultantplus://offline/ref=959A63207779AC15EEC92B4FE36E9B68B234660FC764E103E33AD916A0B0784DA8EEAA0246bFM9N" TargetMode="External"/><Relationship Id="rId129" Type="http://schemas.openxmlformats.org/officeDocument/2006/relationships/hyperlink" Target="consultantplus://offline/ref=959A63207779AC15EEC92B4FE36E9B68B2346707C361E103E33AD916A0B0784DA8EEAA0447bFM5N" TargetMode="External"/><Relationship Id="rId280" Type="http://schemas.openxmlformats.org/officeDocument/2006/relationships/hyperlink" Target="consultantplus://offline/ref=1CAB392FCC2B7381F9E33B43B30A3056398057AC1DF4D162A0FFC98FAEB628C223978E5E89F90D13a3L" TargetMode="External"/><Relationship Id="rId54" Type="http://schemas.openxmlformats.org/officeDocument/2006/relationships/hyperlink" Target="consultantplus://offline/ref=959A63207779AC15EEC92B4FE36E9B68B13D620FCD66E103E33AD916A0B0784DA8EEAA0140FD99EDbFMBN" TargetMode="External"/><Relationship Id="rId75" Type="http://schemas.openxmlformats.org/officeDocument/2006/relationships/hyperlink" Target="consultantplus://offline/ref=959A63207779AC15EEC92B4FE36E9B68B13D6E0FC763E103E33AD916A0B0784DA8EEAA0140FD9AE7bFM7N" TargetMode="External"/><Relationship Id="rId96" Type="http://schemas.openxmlformats.org/officeDocument/2006/relationships/hyperlink" Target="consultantplus://offline/ref=959A63207779AC15EEC92B4FE36E9B68B136630FC363E103E33AD916A0B0784DA8EEAA0140FD9AEEbFM0N" TargetMode="External"/><Relationship Id="rId140" Type="http://schemas.openxmlformats.org/officeDocument/2006/relationships/hyperlink" Target="consultantplus://offline/ref=959A63207779AC15EEC92B4FE36E9B68B234660FC262E103E33AD916A0B0784DA8EEAA0140FD9AEDbFM2N" TargetMode="External"/><Relationship Id="rId161" Type="http://schemas.openxmlformats.org/officeDocument/2006/relationships/hyperlink" Target="consultantplus://offline/ref=A3A201024403510915BB98C5A46E7A999D28C818053444ABC7AE138263E35F48A519D6B6W1iEM" TargetMode="External"/><Relationship Id="rId182" Type="http://schemas.openxmlformats.org/officeDocument/2006/relationships/hyperlink" Target="consultantplus://offline/ref=F08592C4A1D2B506262996995EF6D6A51796FDC6472616202052DB4864AB918E2036F4C511BEADC6eEGEM" TargetMode="External"/><Relationship Id="rId217" Type="http://schemas.openxmlformats.org/officeDocument/2006/relationships/hyperlink" Target="consultantplus://offline/ref=1CAB392FCC2B7381F9E33B43B30A30563A8953A419FCD162A0FFC98FAEB628C223978E5E89FB013A10a8L" TargetMode="External"/><Relationship Id="rId6" Type="http://schemas.openxmlformats.org/officeDocument/2006/relationships/hyperlink" Target="consultantplus://offline/ref=959A63207779AC15EEC92B4FE36E9B68B234660EC060E103E33AD916A0B0784DA8EEAA0140FC92E6bFM4N" TargetMode="External"/><Relationship Id="rId238" Type="http://schemas.openxmlformats.org/officeDocument/2006/relationships/hyperlink" Target="consultantplus://offline/ref=1CAB392FCC2B7381F9E33B43B30A30563A895EAF19F2D162A0FFC98FAEB628C223978E5E89FB083310aAL" TargetMode="External"/><Relationship Id="rId259" Type="http://schemas.openxmlformats.org/officeDocument/2006/relationships/hyperlink" Target="consultantplus://offline/ref=1CAB392FCC2B7381F9E33B43B30A30563A8953A419FCD162A0FFC98FAEB628C223978E5E89F20B13a3L" TargetMode="External"/><Relationship Id="rId23" Type="http://schemas.openxmlformats.org/officeDocument/2006/relationships/hyperlink" Target="consultantplus://offline/ref=959A63207779AC15EEC92B4FE36E9B68B13D620FCD6CE103E33AD916A0B0784DA8EEAA0140bFM9N" TargetMode="External"/><Relationship Id="rId119" Type="http://schemas.openxmlformats.org/officeDocument/2006/relationships/hyperlink" Target="consultantplus://offline/ref=959A63207779AC15EEC92B4FE36E9B68B13D620FCD66E103E33AD916A0B0784DA8EEAA0747bFMAN" TargetMode="External"/><Relationship Id="rId270" Type="http://schemas.openxmlformats.org/officeDocument/2006/relationships/hyperlink" Target="consultantplus://offline/ref=1CAB392FCC2B7381F9E33B43B30A3056398056A519F7D162A0FFC98FAEB628C223978E5E89FA013710a4L" TargetMode="External"/><Relationship Id="rId44" Type="http://schemas.openxmlformats.org/officeDocument/2006/relationships/hyperlink" Target="consultantplus://offline/ref=959A63207779AC15EEC92B4FE36E9B68B13D630FC06DE103E33AD916A0B0784DA8EEAA0140FA98bEM9N" TargetMode="External"/><Relationship Id="rId65" Type="http://schemas.openxmlformats.org/officeDocument/2006/relationships/hyperlink" Target="consultantplus://offline/ref=959A63207779AC15EEC92B4FE36E9B68B2346705C66CE103E33AD916A0B0784DA8EEAA0140FC9EEDbFM5N" TargetMode="External"/><Relationship Id="rId86" Type="http://schemas.openxmlformats.org/officeDocument/2006/relationships/hyperlink" Target="consultantplus://offline/ref=959A63207779AC15EEC92B4FE36E9B68B234660EC066E103E33AD916A0B0784DA8EEAA0140FD9EEAbFM7N" TargetMode="External"/><Relationship Id="rId130" Type="http://schemas.openxmlformats.org/officeDocument/2006/relationships/hyperlink" Target="consultantplus://offline/ref=959A63207779AC15EEC92B4FE36E9B68B13D6701C36DE103E33AD916A0bBM0N" TargetMode="External"/><Relationship Id="rId151" Type="http://schemas.openxmlformats.org/officeDocument/2006/relationships/hyperlink" Target="consultantplus://offline/ref=959A63207779AC15EEC92B4FE36E9B68B2346406C56DE103E33AD916A0B0784DA8EEAA0247FCb9MAN" TargetMode="External"/><Relationship Id="rId172" Type="http://schemas.openxmlformats.org/officeDocument/2006/relationships/hyperlink" Target="consultantplus://offline/ref=F08592C4A1D2B506262996995EF6D6A51796FCC64A2716202052DB4864AB918E2036F4C511BFA1C2eEG6M" TargetMode="External"/><Relationship Id="rId193" Type="http://schemas.openxmlformats.org/officeDocument/2006/relationships/hyperlink" Target="consultantplus://offline/ref=F08592C4A1D2B506262996995EF6D6A5149FFBCF4F2716202052DB4864AB918E2036F4C212BBeAG2M" TargetMode="External"/><Relationship Id="rId207" Type="http://schemas.openxmlformats.org/officeDocument/2006/relationships/hyperlink" Target="consultantplus://offline/ref=1CAB392FCC2B7381F9E33B43B30A30563A8953AA14F7D162A0FFC98FAEB628C223978E5E89FA083210a9L" TargetMode="External"/><Relationship Id="rId228" Type="http://schemas.openxmlformats.org/officeDocument/2006/relationships/hyperlink" Target="consultantplus://offline/ref=1CAB392FCC2B7381F9E33B43B30A3056398056A51FF1D162A0FFC98FAEB628C223978E5E89FA0F3010aEL" TargetMode="External"/><Relationship Id="rId249" Type="http://schemas.openxmlformats.org/officeDocument/2006/relationships/hyperlink" Target="consultantplus://offline/ref=1CAB392FCC2B7381F9E33B43B30A30563A8256AE1DF0D162A0FFC98FAE1Ba6L" TargetMode="External"/><Relationship Id="rId13" Type="http://schemas.openxmlformats.org/officeDocument/2006/relationships/hyperlink" Target="consultantplus://offline/ref=959A63207779AC15EEC92B4FE36E9B68B13D6201C361E103E33AD916A0B0784DA8EEAA0441F9b9MEN" TargetMode="External"/><Relationship Id="rId18" Type="http://schemas.openxmlformats.org/officeDocument/2006/relationships/hyperlink" Target="consultantplus://offline/ref=959A63207779AC15EEC92B4FE36E9B68B13D620FCD6CE103E33AD916A0B0784DA8EEAA0242bFM5N" TargetMode="External"/><Relationship Id="rId39" Type="http://schemas.openxmlformats.org/officeDocument/2006/relationships/hyperlink" Target="consultantplus://offline/ref=959A63207779AC15EEC92B4FE36E9B68B13D620FCD66E103E33AD916A0B0784DA8EEAA0140FD9BEFbFM4N" TargetMode="External"/><Relationship Id="rId109" Type="http://schemas.openxmlformats.org/officeDocument/2006/relationships/hyperlink" Target="consultantplus://offline/ref=959A63207779AC15EEC92B4FE36E9B68B234660EC066E103E33AD916A0B0784DA8EEAA0140FD9EEAbFM3N" TargetMode="External"/><Relationship Id="rId260" Type="http://schemas.openxmlformats.org/officeDocument/2006/relationships/hyperlink" Target="consultantplus://offline/ref=1CAB392FCC2B7381F9E33B43B30A30563A8953A419FCD162A0FFC98FAEB628C223978E5E89F20B13a3L" TargetMode="External"/><Relationship Id="rId265" Type="http://schemas.openxmlformats.org/officeDocument/2006/relationships/hyperlink" Target="consultantplus://offline/ref=1CAB392FCC2B7381F9E33B43B30A3056398056A519F7D162A0FFC98FAEB628C223978E5E89FB003610aBL" TargetMode="External"/><Relationship Id="rId281" Type="http://schemas.openxmlformats.org/officeDocument/2006/relationships/hyperlink" Target="consultantplus://offline/ref=1CAB392FCC2B7381F9E33B43B30A3056398057AC1DF4D162A0FFC98FAEB628C223978E5E89FE0013a4L" TargetMode="External"/><Relationship Id="rId34" Type="http://schemas.openxmlformats.org/officeDocument/2006/relationships/hyperlink" Target="consultantplus://offline/ref=959A63207779AC15EEC92B4FE36E9B68B13D620FCD6CE103E33AD916A0B0784DA8EEAA0140FD9BE8bFM1N" TargetMode="External"/><Relationship Id="rId50" Type="http://schemas.openxmlformats.org/officeDocument/2006/relationships/hyperlink" Target="consultantplus://offline/ref=959A63207779AC15EEC92B4FE36E9B68B13D6E04C063E103E33AD916A0B0784DA8EEAA0140FC9EEBbFM1N" TargetMode="External"/><Relationship Id="rId55" Type="http://schemas.openxmlformats.org/officeDocument/2006/relationships/hyperlink" Target="consultantplus://offline/ref=959A63207779AC15EEC92B4FE36E9B68B13D620FCD6CE103E33AD916A0B0784DA8EEAA0140FD9EEAbFM1N" TargetMode="External"/><Relationship Id="rId76" Type="http://schemas.openxmlformats.org/officeDocument/2006/relationships/hyperlink" Target="consultantplus://offline/ref=959A63207779AC15EEC92B4FE36E9B68B13D6E0FC763E103E33AD916A0B0784DA8EEAA0140FD9BEEbFM6N" TargetMode="External"/><Relationship Id="rId97" Type="http://schemas.openxmlformats.org/officeDocument/2006/relationships/hyperlink" Target="consultantplus://offline/ref=959A63207779AC15EEC92B4FE36E9B68B13D620FCD66E103E33AD916A0B0784DA8EEAA0140FD9BEDbFM7N" TargetMode="External"/><Relationship Id="rId104" Type="http://schemas.openxmlformats.org/officeDocument/2006/relationships/hyperlink" Target="consultantplus://offline/ref=959A63207779AC15EEC92B4FE36E9B68B234660EC066E103E33AD916A0B0784DA8EEAA0140FD9EEAbFM2N" TargetMode="External"/><Relationship Id="rId120" Type="http://schemas.openxmlformats.org/officeDocument/2006/relationships/hyperlink" Target="consultantplus://offline/ref=959A63207779AC15EEC92B4FE36E9B68B2346406C56DE103E33AD916A0B0784DA8EEAA0546F4b9M8N" TargetMode="External"/><Relationship Id="rId125" Type="http://schemas.openxmlformats.org/officeDocument/2006/relationships/hyperlink" Target="consultantplus://offline/ref=959A63207779AC15EEC92B4FE36E9B68B13D6701C36DE103E33AD916A0bBM0N" TargetMode="External"/><Relationship Id="rId141" Type="http://schemas.openxmlformats.org/officeDocument/2006/relationships/hyperlink" Target="consultantplus://offline/ref=959A63207779AC15EEC92B4FE36E9B68B234660FC262E103E33AD916A0B0784DA8EEAA0140FD9AEDbFM1N" TargetMode="External"/><Relationship Id="rId146" Type="http://schemas.openxmlformats.org/officeDocument/2006/relationships/hyperlink" Target="consultantplus://offline/ref=959A63207779AC15EEC92B4FE36E9B68B2346707C361E103E33AD916A0B0784DA8EEAA0140FC9EE6bFM0N" TargetMode="External"/><Relationship Id="rId167" Type="http://schemas.openxmlformats.org/officeDocument/2006/relationships/hyperlink" Target="consultantplus://offline/ref=F08592C4A1D2B506262996995EF6D6A5149FF8CD4D2616202052DB4864AB918E2036F4C511BEADC7eEG7M" TargetMode="External"/><Relationship Id="rId188" Type="http://schemas.openxmlformats.org/officeDocument/2006/relationships/hyperlink" Target="consultantplus://offline/ref=F08592C4A1D2B506262996995EF6D6A5149FFBCF4F2716202052DB4864AB918E2036F4C511BCA0C1eEGAM" TargetMode="External"/><Relationship Id="rId7" Type="http://schemas.openxmlformats.org/officeDocument/2006/relationships/hyperlink" Target="consultantplus://offline/ref=959A63207779AC15EEC92B4FE36E9B68B234660EC060E103E33AD916A0B0784DA8EEAA0140FB93bEMEN" TargetMode="External"/><Relationship Id="rId71" Type="http://schemas.openxmlformats.org/officeDocument/2006/relationships/hyperlink" Target="consultantplus://offline/ref=959A63207779AC15EEC92B4FE36E9B68B2346705C66CE103E33AD916A0bBM0N" TargetMode="External"/><Relationship Id="rId92" Type="http://schemas.openxmlformats.org/officeDocument/2006/relationships/hyperlink" Target="consultantplus://offline/ref=959A63207779AC15EEC92B4FE36E9B68B234660FC764E103E33AD916A0B0784DA8EEAA0140FD9BECbFM7N" TargetMode="External"/><Relationship Id="rId162" Type="http://schemas.openxmlformats.org/officeDocument/2006/relationships/hyperlink" Target="consultantplus://offline/ref=A3A201024403510915BB98C5A46E7A999E2EC11E0C3644ABC7AE138263E35F48A519D6B51E22AFDAW7i3M" TargetMode="External"/><Relationship Id="rId183" Type="http://schemas.openxmlformats.org/officeDocument/2006/relationships/hyperlink" Target="consultantplus://offline/ref=F08592C4A1D2B506262996995EF6D6A51796FDC6472C16202052DB4864AB918E2036F4C511BFA4C4eEGAM" TargetMode="External"/><Relationship Id="rId213" Type="http://schemas.openxmlformats.org/officeDocument/2006/relationships/hyperlink" Target="consultantplus://offline/ref=1CAB392FCC2B7381F9E33B43B30A30563A8952A414FDD162A0FFC98FAEB628C223978E5618a8L" TargetMode="External"/><Relationship Id="rId218" Type="http://schemas.openxmlformats.org/officeDocument/2006/relationships/hyperlink" Target="consultantplus://offline/ref=1CAB392FCC2B7381F9E33B43B30A30563A8953A419FCD162A0FFC98FAEB628C223978E5E89FB0F3210a5L" TargetMode="External"/><Relationship Id="rId234" Type="http://schemas.openxmlformats.org/officeDocument/2006/relationships/hyperlink" Target="consultantplus://offline/ref=1CAB392FCC2B7381F9E33B43B30A3056398056A51FF1D162A0FFC98FAEB628C223978E5618a9L" TargetMode="External"/><Relationship Id="rId239" Type="http://schemas.openxmlformats.org/officeDocument/2006/relationships/hyperlink" Target="consultantplus://offline/ref=1CAB392FCC2B7381F9E33B43B30A30563A895EAF19F2D162A0FFC98FAEB628C223978E5E89FB083110a5L" TargetMode="External"/><Relationship Id="rId2" Type="http://schemas.openxmlformats.org/officeDocument/2006/relationships/settings" Target="settings.xml"/><Relationship Id="rId29" Type="http://schemas.openxmlformats.org/officeDocument/2006/relationships/hyperlink" Target="consultantplus://offline/ref=959A63207779AC15EEC92B4FE36E9B68B13D620FCD66E103E33AD916A0B0784DA8EEAA0140FD9BEFbFM4N" TargetMode="External"/><Relationship Id="rId250" Type="http://schemas.openxmlformats.org/officeDocument/2006/relationships/hyperlink" Target="consultantplus://offline/ref=1CAB392FCC2B7381F9E33B43B30A30563C8756AA1FFF8C68A8A6C58D1Aa9L" TargetMode="External"/><Relationship Id="rId255" Type="http://schemas.openxmlformats.org/officeDocument/2006/relationships/hyperlink" Target="consultantplus://offline/ref=1CAB392FCC2B7381F9E33B43B30A3056398057AC1DF4D162A0FFC98FAEB628C223978E5A89FD10aBL" TargetMode="External"/><Relationship Id="rId271" Type="http://schemas.openxmlformats.org/officeDocument/2006/relationships/hyperlink" Target="consultantplus://offline/ref=1CAB392FCC2B7381F9E33B43B30A3056398056A519F7D162A0FFC98FAEB628C223978E5E89FA013710a5L" TargetMode="External"/><Relationship Id="rId276" Type="http://schemas.openxmlformats.org/officeDocument/2006/relationships/hyperlink" Target="consultantplus://offline/ref=1CAB392FCC2B7381F9E33B43B30A3056398056A519F7D162A0FFC98FAEB628C223978E5718aCL" TargetMode="External"/><Relationship Id="rId24" Type="http://schemas.openxmlformats.org/officeDocument/2006/relationships/hyperlink" Target="consultantplus://offline/ref=959A63207779AC15EEC92B4FE36E9B68B13D620FCD6CE103E33AD916A0B0784DA8EEAA0140FC9EEDbFM2N" TargetMode="External"/><Relationship Id="rId40" Type="http://schemas.openxmlformats.org/officeDocument/2006/relationships/hyperlink" Target="consultantplus://offline/ref=959A63207779AC15EEC92B4FE36E9B68B13D620FCD6CE103E33AD916A0B0784DA8EEAA0140FD9BE9bFMBN" TargetMode="External"/><Relationship Id="rId45" Type="http://schemas.openxmlformats.org/officeDocument/2006/relationships/hyperlink" Target="consultantplus://offline/ref=959A63207779AC15EEC92B4FE36E9B68B13D630FC06DE103E33AD916A0B0784DA8EEAA0140FF9AE9bFM3N" TargetMode="External"/><Relationship Id="rId66" Type="http://schemas.openxmlformats.org/officeDocument/2006/relationships/hyperlink" Target="consultantplus://offline/ref=959A63207779AC15EEC92B4FE36E9B68B2346705C66CE103E33AD916A0bBM0N" TargetMode="External"/><Relationship Id="rId87" Type="http://schemas.openxmlformats.org/officeDocument/2006/relationships/hyperlink" Target="consultantplus://offline/ref=959A63207779AC15EEC92B4FE36E9B68B234660EC066E103E33AD916A0B0784DA8EEAA0140FC9EEEbFM7N" TargetMode="External"/><Relationship Id="rId110" Type="http://schemas.openxmlformats.org/officeDocument/2006/relationships/hyperlink" Target="consultantplus://offline/ref=959A63207779AC15EEC92B4FE36E9B68B13D620FCD66E103E33AD916A0bBM0N" TargetMode="External"/><Relationship Id="rId115" Type="http://schemas.openxmlformats.org/officeDocument/2006/relationships/hyperlink" Target="consultantplus://offline/ref=959A63207779AC15EEC92B4FE36E9B68B234660EC066E103E33AD916A0bBM0N" TargetMode="External"/><Relationship Id="rId131" Type="http://schemas.openxmlformats.org/officeDocument/2006/relationships/hyperlink" Target="consultantplus://offline/ref=959A63207779AC15EEC92B4FE36E9B68B2346707C361E103E33AD916A0bBM0N" TargetMode="External"/><Relationship Id="rId136" Type="http://schemas.openxmlformats.org/officeDocument/2006/relationships/hyperlink" Target="consultantplus://offline/ref=959A63207779AC15EEC92B4FE36E9B68B2346707C361E103E33AD916A0bBM0N" TargetMode="External"/><Relationship Id="rId157" Type="http://schemas.openxmlformats.org/officeDocument/2006/relationships/hyperlink" Target="consultantplus://offline/ref=A3A201024403510915BB98C5A46E7A999D28C818053444ABC7AE138263E35F48A519D6B71EW2iBM" TargetMode="External"/><Relationship Id="rId178" Type="http://schemas.openxmlformats.org/officeDocument/2006/relationships/hyperlink" Target="consultantplus://offline/ref=F08592C4A1D2B506262996995EF6D6A51796FDC8492B16202052DB4864AB918E2036F4C511BCA6C5eEG6M" TargetMode="External"/><Relationship Id="rId61" Type="http://schemas.openxmlformats.org/officeDocument/2006/relationships/hyperlink" Target="consultantplus://offline/ref=959A63207779AC15EEC92B4FE36E9B68B234660EC066E103E33AD916A0B0784DA8EEAA0140FD9EE8bFMAN" TargetMode="External"/><Relationship Id="rId82" Type="http://schemas.openxmlformats.org/officeDocument/2006/relationships/hyperlink" Target="consultantplus://offline/ref=959A63207779AC15EEC92B4FE36E9B68B234660EC066E103E33AD916A0B0784DA8EEAA0140FD9EE8bFM2N" TargetMode="External"/><Relationship Id="rId152" Type="http://schemas.openxmlformats.org/officeDocument/2006/relationships/hyperlink" Target="consultantplus://offline/ref=A3A201024403510915BB98C5A46E7A999D28C818053444ABC7AE138263E35F48A519D6B51E22AFDBW7i2M" TargetMode="External"/><Relationship Id="rId173" Type="http://schemas.openxmlformats.org/officeDocument/2006/relationships/hyperlink" Target="consultantplus://offline/ref=F08592C4A1D2B506262996995EF6D6A51796FCC64A2716202052DB4864AB918E2036F4C511BFA1CDeEG9M" TargetMode="External"/><Relationship Id="rId194" Type="http://schemas.openxmlformats.org/officeDocument/2006/relationships/hyperlink" Target="consultantplus://offline/ref=F08592C4A1D2B506262996995EF6D6A5149FF8CE472E16202052DB4864AB918E2036F4C515B6eAG7M" TargetMode="External"/><Relationship Id="rId199" Type="http://schemas.openxmlformats.org/officeDocument/2006/relationships/hyperlink" Target="consultantplus://offline/ref=F08592C4A1D2B506262996995EF6D6A51799FCCF472E16202052DB4864AB918E2036F4C511BEA4C4eEGCM" TargetMode="External"/><Relationship Id="rId203" Type="http://schemas.openxmlformats.org/officeDocument/2006/relationships/hyperlink" Target="consultantplus://offline/ref=F08592C4A1D2B506262996995EF6D6A5149FFBCF4F2716202052DB4864AB918E2036F4C212BBeAG2M" TargetMode="External"/><Relationship Id="rId208" Type="http://schemas.openxmlformats.org/officeDocument/2006/relationships/hyperlink" Target="consultantplus://offline/ref=1CAB392FCC2B7381F9E33B43B30A30563A8953A419FCD162A0FFC98FAEB628C223978E5E89FB013A10a8L" TargetMode="External"/><Relationship Id="rId229" Type="http://schemas.openxmlformats.org/officeDocument/2006/relationships/hyperlink" Target="consultantplus://offline/ref=1CAB392FCC2B7381F9E33B43B30A30563A825EA51AF2D162A0FFC98FAE1Ba6L" TargetMode="External"/><Relationship Id="rId19" Type="http://schemas.openxmlformats.org/officeDocument/2006/relationships/hyperlink" Target="consultantplus://offline/ref=959A63207779AC15EEC92B4FE36E9B68B13D620FCD6CE103E33AD916A0B0784DA8EEAA0242bFM4N" TargetMode="External"/><Relationship Id="rId224" Type="http://schemas.openxmlformats.org/officeDocument/2006/relationships/hyperlink" Target="consultantplus://offline/ref=1CAB392FCC2B7381F9E33B43B30A30563A8953A419FCD162A0FFC98FAEB628C223978E5E89FB0F3110a9L" TargetMode="External"/><Relationship Id="rId240" Type="http://schemas.openxmlformats.org/officeDocument/2006/relationships/hyperlink" Target="consultantplus://offline/ref=1CAB392FCC2B7381F9E33B43B30A30563A8855AD14FCD162A0FFC98FAEB628C223978E5E89FA083410aEL" TargetMode="External"/><Relationship Id="rId245" Type="http://schemas.openxmlformats.org/officeDocument/2006/relationships/hyperlink" Target="consultantplus://offline/ref=1CAB392FCC2B7381F9E33B43B30A3056398053AC1DF4D162A0FFC98FAE1Ba6L" TargetMode="External"/><Relationship Id="rId261" Type="http://schemas.openxmlformats.org/officeDocument/2006/relationships/hyperlink" Target="consultantplus://offline/ref=1CAB392FCC2B7381F9E33B43B30A3056398057AF1EFDD162A0FFC98FAEB628C223978E5D811Fa9L" TargetMode="External"/><Relationship Id="rId266" Type="http://schemas.openxmlformats.org/officeDocument/2006/relationships/hyperlink" Target="consultantplus://offline/ref=1CAB392FCC2B7381F9E33B43B30A3056398056A519F7D162A0FFC98FAEB628C223978E5E89FB003710aEL" TargetMode="External"/><Relationship Id="rId14" Type="http://schemas.openxmlformats.org/officeDocument/2006/relationships/hyperlink" Target="consultantplus://offline/ref=959A63207779AC15EEC92B4FE36E9B68B13D620FCD6CE103E33AD916A0B0784DA8EEAA0140FC9EEDbFM2N" TargetMode="External"/><Relationship Id="rId30" Type="http://schemas.openxmlformats.org/officeDocument/2006/relationships/hyperlink" Target="consultantplus://offline/ref=959A63207779AC15EEC92B4FE36E9B68B13D620FCD66E103E33AD916A0B0784DA8EEAA0140FD9AE6bFMAN" TargetMode="External"/><Relationship Id="rId35" Type="http://schemas.openxmlformats.org/officeDocument/2006/relationships/hyperlink" Target="consultantplus://offline/ref=959A63207779AC15EEC92B4FE36E9B68B13D620FCD6CE103E33AD916A0bBM0N" TargetMode="External"/><Relationship Id="rId56" Type="http://schemas.openxmlformats.org/officeDocument/2006/relationships/hyperlink" Target="consultantplus://offline/ref=959A63207779AC15EEC92B4FE36E9B68B13D620FCD66E103E33AD916A0B0784DA8EEAA0140FD98E6bFM4N" TargetMode="External"/><Relationship Id="rId77" Type="http://schemas.openxmlformats.org/officeDocument/2006/relationships/hyperlink" Target="consultantplus://offline/ref=959A63207779AC15EEC92B4FE36E9B68B234660EC066E103E33AD916A0B0784DA8EEAA0140FD9EEAbFM2N" TargetMode="External"/><Relationship Id="rId100" Type="http://schemas.openxmlformats.org/officeDocument/2006/relationships/hyperlink" Target="consultantplus://offline/ref=959A63207779AC15EEC92B4FE36E9B68B234660EC066E103E33AD916A0B0784DA8EEAA0140FC9EEEbFM7N" TargetMode="External"/><Relationship Id="rId105" Type="http://schemas.openxmlformats.org/officeDocument/2006/relationships/hyperlink" Target="consultantplus://offline/ref=959A63207779AC15EEC92B4FE36E9B68B234660EC066E103E33AD916A0B0784DA8EEAA0140FD98EBbFMAN" TargetMode="External"/><Relationship Id="rId126" Type="http://schemas.openxmlformats.org/officeDocument/2006/relationships/hyperlink" Target="consultantplus://offline/ref=959A63207779AC15EEC92B4FE36E9B68B13D6701C36DE103E33AD916A0B0784DA8EEAA0140FD9BE7bFM6N" TargetMode="External"/><Relationship Id="rId147" Type="http://schemas.openxmlformats.org/officeDocument/2006/relationships/hyperlink" Target="consultantplus://offline/ref=959A63207779AC15EEC92B4FE36E9B68B234660FC262E103E33AD916A0bBM0N" TargetMode="External"/><Relationship Id="rId168" Type="http://schemas.openxmlformats.org/officeDocument/2006/relationships/hyperlink" Target="consultantplus://offline/ref=F08592C4A1D2B506262996995EF6D6A5149FF8CD4D2616202052DB4864AB918E2036F4C710eBG8M" TargetMode="External"/><Relationship Id="rId282" Type="http://schemas.openxmlformats.org/officeDocument/2006/relationships/hyperlink" Target="consultantplus://offline/ref=1CAB392FCC2B7381F9E33B43B30A3056398057AC1DF4D162A0FFC98FAEB628C223978E5E89FE0813a5L" TargetMode="External"/><Relationship Id="rId8" Type="http://schemas.openxmlformats.org/officeDocument/2006/relationships/hyperlink" Target="consultantplus://offline/ref=959A63207779AC15EEC92B4FE36E9B68B234660EC060E103E33AD916A0B0784DA8EEAA0140FC92E6bFM4N" TargetMode="External"/><Relationship Id="rId51" Type="http://schemas.openxmlformats.org/officeDocument/2006/relationships/hyperlink" Target="consultantplus://offline/ref=959A63207779AC15EEC92B4FE36E9B68B13D620FCD66E103E33AD916A0B0784DA8EEAA0140FD98E9bFM2N" TargetMode="External"/><Relationship Id="rId72" Type="http://schemas.openxmlformats.org/officeDocument/2006/relationships/hyperlink" Target="consultantplus://offline/ref=959A63207779AC15EEC92B4FE36E9B68B234660EC066E103E33AD916A0B0784DA8EEAA0140FD9EEBbFMBN" TargetMode="External"/><Relationship Id="rId93" Type="http://schemas.openxmlformats.org/officeDocument/2006/relationships/hyperlink" Target="consultantplus://offline/ref=959A63207779AC15EEC92B4FE36E9B68B234660FC764E103E33AD916A0B0784DA8EEAA0140FD9BEAbFMAN" TargetMode="External"/><Relationship Id="rId98" Type="http://schemas.openxmlformats.org/officeDocument/2006/relationships/hyperlink" Target="consultantplus://offline/ref=959A63207779AC15EEC92B4FE36E9B68B234660EC066E103E33AD916A0B0784DA8EEAA0140FC9EEEbFM7N" TargetMode="External"/><Relationship Id="rId121" Type="http://schemas.openxmlformats.org/officeDocument/2006/relationships/hyperlink" Target="consultantplus://offline/ref=959A63207779AC15EEC92B4FE36E9B68B2346406C56DE103E33AD916A0B0784DA8EEAA0546F4b9M8N" TargetMode="External"/><Relationship Id="rId142" Type="http://schemas.openxmlformats.org/officeDocument/2006/relationships/hyperlink" Target="consultantplus://offline/ref=959A63207779AC15EEC92B4FE36E9B68B234660FC262E103E33AD916A0B0784DA8EEAAb0M2N" TargetMode="External"/><Relationship Id="rId163" Type="http://schemas.openxmlformats.org/officeDocument/2006/relationships/hyperlink" Target="consultantplus://offline/ref=A3A201024403510915BB98C5A46E7A999E20C91C043744ABC7AE138263E35F48A519D6B51E22AFD9W7iBM" TargetMode="External"/><Relationship Id="rId184" Type="http://schemas.openxmlformats.org/officeDocument/2006/relationships/hyperlink" Target="consultantplus://offline/ref=F08592C4A1D2B506262996995EF6D6A51796FDC8492B16202052DB4864AB918E2036F4C511BEA3C1eEGAM" TargetMode="External"/><Relationship Id="rId189" Type="http://schemas.openxmlformats.org/officeDocument/2006/relationships/hyperlink" Target="consultantplus://offline/ref=F08592C4A1D2B506262996995EF6D6A5149FFBCF4F2716202052DB4864AB918E2036F4C212BBeAG2M" TargetMode="External"/><Relationship Id="rId219" Type="http://schemas.openxmlformats.org/officeDocument/2006/relationships/hyperlink" Target="consultantplus://offline/ref=1CAB392FCC2B7381F9E33B43B30A30563A8953A419FCD162A0FFC98FAEB628C223978E5E89FB0C3410aBL" TargetMode="External"/><Relationship Id="rId3" Type="http://schemas.openxmlformats.org/officeDocument/2006/relationships/webSettings" Target="webSettings.xml"/><Relationship Id="rId214" Type="http://schemas.openxmlformats.org/officeDocument/2006/relationships/hyperlink" Target="consultantplus://offline/ref=1CAB392FCC2B7381F9E33B43B30A30563A8953A419FCD162A0FFC98FAEB628C223978E5A881FaAL" TargetMode="External"/><Relationship Id="rId230" Type="http://schemas.openxmlformats.org/officeDocument/2006/relationships/hyperlink" Target="consultantplus://offline/ref=1CAB392FCC2B7381F9E33B43B30A3056398056A81DFCD162A0FFC98FAEB628C223978E5E89FB093510a5L" TargetMode="External"/><Relationship Id="rId235" Type="http://schemas.openxmlformats.org/officeDocument/2006/relationships/hyperlink" Target="consultantplus://offline/ref=1CAB392FCC2B7381F9E33B43B30A3056398056A51FF1D162A0FFC98FAEB628C223978E5618a9L" TargetMode="External"/><Relationship Id="rId251" Type="http://schemas.openxmlformats.org/officeDocument/2006/relationships/hyperlink" Target="consultantplus://offline/ref=1CAB392FCC2B7381F9E33B43B30A3056398057AC1DF4D162A0FFC98FAEB628C223978E5E89FB013710aCL" TargetMode="External"/><Relationship Id="rId256" Type="http://schemas.openxmlformats.org/officeDocument/2006/relationships/hyperlink" Target="consultantplus://offline/ref=1CAB392FCC2B7381F9E33B43B30A30563A8953A419FCD162A0FFC98FAEB628C223978E5E89F30A13a7L" TargetMode="External"/><Relationship Id="rId277" Type="http://schemas.openxmlformats.org/officeDocument/2006/relationships/hyperlink" Target="consultantplus://offline/ref=1CAB392FCC2B7381F9E33B43B30A3056398057AC1DF4D162A0FFC98FAEB628C223978E5E8AFC10aBL" TargetMode="External"/><Relationship Id="rId25" Type="http://schemas.openxmlformats.org/officeDocument/2006/relationships/hyperlink" Target="consultantplus://offline/ref=959A63207779AC15EEC92B4FE36E9B68B13D620FCD6CE103E33AD916A0B0784DA8EEAA0242bFM4N" TargetMode="External"/><Relationship Id="rId46" Type="http://schemas.openxmlformats.org/officeDocument/2006/relationships/hyperlink" Target="consultantplus://offline/ref=959A63207779AC15EEC92B4FE36E9B68B13D6E04C063E103E33AD916A0B0784DA8EEAA0140FC9EEBbFM1N" TargetMode="External"/><Relationship Id="rId67" Type="http://schemas.openxmlformats.org/officeDocument/2006/relationships/hyperlink" Target="consultantplus://offline/ref=959A63207779AC15EEC92B4FE36E9B68B2346705C66CE103E33AD916A0bBM0N" TargetMode="External"/><Relationship Id="rId116" Type="http://schemas.openxmlformats.org/officeDocument/2006/relationships/hyperlink" Target="consultantplus://offline/ref=959A63207779AC15EEC92B4FE36E9B68B2346606C066E103E33AD916A0B0784DA8EEAA0140FD9AEFbFMBN" TargetMode="External"/><Relationship Id="rId137" Type="http://schemas.openxmlformats.org/officeDocument/2006/relationships/hyperlink" Target="consultantplus://offline/ref=959A63207779AC15EEC92B4FE36E9B68B234660FC262E103E33AD916A0bBM0N" TargetMode="External"/><Relationship Id="rId158" Type="http://schemas.openxmlformats.org/officeDocument/2006/relationships/hyperlink" Target="consultantplus://offline/ref=A3A201024403510915BB98C5A46E7A999D28C818053444ABC7AE138263E35F48A519D6B71AW2i6M" TargetMode="External"/><Relationship Id="rId272" Type="http://schemas.openxmlformats.org/officeDocument/2006/relationships/hyperlink" Target="consultantplus://offline/ref=1CAB392FCC2B7381F9E33B43B30A3056398056A519F7D162A0FFC98FAEB628C223978E5E89FA003310a9L" TargetMode="External"/><Relationship Id="rId20" Type="http://schemas.openxmlformats.org/officeDocument/2006/relationships/hyperlink" Target="consultantplus://offline/ref=959A63207779AC15EEC92B4FE36E9B68B13D620FCD6CE103E33AD916A0B0784DA8EEAA0140FC9BE7bFM2N" TargetMode="External"/><Relationship Id="rId41" Type="http://schemas.openxmlformats.org/officeDocument/2006/relationships/hyperlink" Target="consultantplus://offline/ref=959A63207779AC15EEC92B4FE36E9B68B13D620FCD6CE103E33AD916A0B0784DA8EEAA0140FD9BE8bFM1N" TargetMode="External"/><Relationship Id="rId62" Type="http://schemas.openxmlformats.org/officeDocument/2006/relationships/hyperlink" Target="consultantplus://offline/ref=959A63207779AC15EEC92B4FE36E9B68B2346705C66CE103E33AD916A0B0784DA8EEAA0140FD9BE6bFM2N" TargetMode="External"/><Relationship Id="rId83" Type="http://schemas.openxmlformats.org/officeDocument/2006/relationships/hyperlink" Target="consultantplus://offline/ref=959A63207779AC15EEC92B4FE36E9B68B234660EC066E103E33AD916A0B0784DA8EEAA0140FC92E7bFM3N" TargetMode="External"/><Relationship Id="rId88" Type="http://schemas.openxmlformats.org/officeDocument/2006/relationships/hyperlink" Target="consultantplus://offline/ref=959A63207779AC15EEC92B4FE36E9B68B13D620FCD6CE103E33AD916A0B0784DA8EEAA0346bFMBN" TargetMode="External"/><Relationship Id="rId111" Type="http://schemas.openxmlformats.org/officeDocument/2006/relationships/hyperlink" Target="consultantplus://offline/ref=959A63207779AC15EEC92B4FE36E9B68B234660EC066E103E33AD916A0bBM0N" TargetMode="External"/><Relationship Id="rId132" Type="http://schemas.openxmlformats.org/officeDocument/2006/relationships/hyperlink" Target="consultantplus://offline/ref=959A63207779AC15EEC92B4FE36E9B68B2346406C56DE103E33AD916A0B0784DA8EEAA0546F4b9M8N" TargetMode="External"/><Relationship Id="rId153" Type="http://schemas.openxmlformats.org/officeDocument/2006/relationships/hyperlink" Target="consultantplus://offline/ref=A3A201024403510915BB98C5A46E7A999D28C818053444ABC7AE138263E35F48A519D6B11DW2i0M" TargetMode="External"/><Relationship Id="rId174" Type="http://schemas.openxmlformats.org/officeDocument/2006/relationships/hyperlink" Target="consultantplus://offline/ref=F08592C4A1D2B506262996995EF6D6A51796FCC64A2716202052DB4864AB918E2036F4C511BFADC1eEGAM" TargetMode="External"/><Relationship Id="rId179" Type="http://schemas.openxmlformats.org/officeDocument/2006/relationships/hyperlink" Target="consultantplus://offline/ref=F08592C4A1D2B506262996995EF6D6A51796FDC8492B16202052DB4864eAGBM" TargetMode="External"/><Relationship Id="rId195" Type="http://schemas.openxmlformats.org/officeDocument/2006/relationships/hyperlink" Target="consultantplus://offline/ref=F08592C4A1D2B506262996995EF6D6A5149FFBCF4F2716202052DB4864eAGBM" TargetMode="External"/><Relationship Id="rId209" Type="http://schemas.openxmlformats.org/officeDocument/2006/relationships/hyperlink" Target="consultantplus://offline/ref=1CAB392FCC2B7381F9E33B43B30A30563A8953A419FCD162A0FFC98FAEB628C223978E5E89FC0013a2L" TargetMode="External"/><Relationship Id="rId190" Type="http://schemas.openxmlformats.org/officeDocument/2006/relationships/hyperlink" Target="consultantplus://offline/ref=F08592C4A1D2B506262996995EF6D6A5149FFBCF4F2716202052DB4864AB918E2036F4C212BBeAG2M" TargetMode="External"/><Relationship Id="rId204" Type="http://schemas.openxmlformats.org/officeDocument/2006/relationships/hyperlink" Target="consultantplus://offline/ref=F08592C4A1D2B506262996995EF6D6A5149FFBCF4F2716202052DB4864AB918E2036F4C511BCA3C7eEG6M" TargetMode="External"/><Relationship Id="rId220" Type="http://schemas.openxmlformats.org/officeDocument/2006/relationships/hyperlink" Target="consultantplus://offline/ref=1CAB392FCC2B7381F9E33B43B30A30563A8953A419FCD162A0FFC98FAEB628C223978E5E89FF0E13a0L" TargetMode="External"/><Relationship Id="rId225" Type="http://schemas.openxmlformats.org/officeDocument/2006/relationships/hyperlink" Target="consultantplus://offline/ref=1CAB392FCC2B7381F9E33B43B30A30563A895EAF19F2D162A0FFC98FAEB628C223978E5E89FA0D3210aEL" TargetMode="External"/><Relationship Id="rId241" Type="http://schemas.openxmlformats.org/officeDocument/2006/relationships/hyperlink" Target="consultantplus://offline/ref=1CAB392FCC2B7381F9E33B43B30A30563A8953A419FCD162A0FFC98FAE1Ba6L" TargetMode="External"/><Relationship Id="rId246" Type="http://schemas.openxmlformats.org/officeDocument/2006/relationships/hyperlink" Target="consultantplus://offline/ref=1CAB392FCC2B7381F9E33B43B30A30563A8850AB1DF7D162A0FFC98FAE1Ba6L" TargetMode="External"/><Relationship Id="rId267" Type="http://schemas.openxmlformats.org/officeDocument/2006/relationships/hyperlink" Target="consultantplus://offline/ref=1CAB392FCC2B7381F9E33B43B30A30563A8754AA14F1D162A0FFC98FAE1Ba6L" TargetMode="External"/><Relationship Id="rId15" Type="http://schemas.openxmlformats.org/officeDocument/2006/relationships/hyperlink" Target="consultantplus://offline/ref=959A63207779AC15EEC92B4FE36E9B68B137640EC760E103E33AD916A0B0784DA8EEAA0140FD9BE7bFM1N" TargetMode="External"/><Relationship Id="rId36" Type="http://schemas.openxmlformats.org/officeDocument/2006/relationships/hyperlink" Target="consultantplus://offline/ref=959A63207779AC15EEC92B4FE36E9B68B13D630FC06DE103E33AD916A0B0784DA8EEAA0140F5b9MAN" TargetMode="External"/><Relationship Id="rId57" Type="http://schemas.openxmlformats.org/officeDocument/2006/relationships/hyperlink" Target="consultantplus://offline/ref=959A63207779AC15EEC92B4FE36E9B68B13D620FCD6CE103E33AD916A0B0784DA8EEAA0140FD9EEEbFMAN" TargetMode="External"/><Relationship Id="rId106" Type="http://schemas.openxmlformats.org/officeDocument/2006/relationships/hyperlink" Target="consultantplus://offline/ref=959A63207779AC15EEC92B4FE36E9B68B234660EC066E103E33AD916A0B0784DA8EEAA0140FD98E9bFM2N" TargetMode="External"/><Relationship Id="rId127" Type="http://schemas.openxmlformats.org/officeDocument/2006/relationships/hyperlink" Target="consultantplus://offline/ref=959A63207779AC15EEC92B4FE36E9B68B2346707C361E103E33AD916A0B0784DA8EEAA0445bFM8N" TargetMode="External"/><Relationship Id="rId262" Type="http://schemas.openxmlformats.org/officeDocument/2006/relationships/hyperlink" Target="consultantplus://offline/ref=1CAB392FCC2B7381F9E33B43B30A3056398057AF1EFDD162A0FFC98FAEB628C223978E5D811FaEL" TargetMode="External"/><Relationship Id="rId283" Type="http://schemas.openxmlformats.org/officeDocument/2006/relationships/fontTable" Target="fontTable.xml"/><Relationship Id="rId10" Type="http://schemas.openxmlformats.org/officeDocument/2006/relationships/hyperlink" Target="consultantplus://offline/ref=959A63207779AC15EEC92B4FE36E9B68B234660EC060E103E33AD916A0B0784DA8EEAA0140FC93EFbFM3N" TargetMode="External"/><Relationship Id="rId31" Type="http://schemas.openxmlformats.org/officeDocument/2006/relationships/hyperlink" Target="consultantplus://offline/ref=959A63207779AC15EEC92B4FE36E9B68B13D620FCD66E103E33AD916A0B0784DA8EEAA0140FD9BEFbFM5N" TargetMode="External"/><Relationship Id="rId52" Type="http://schemas.openxmlformats.org/officeDocument/2006/relationships/hyperlink" Target="consultantplus://offline/ref=959A63207779AC15EEC92B4FE36E9B68B13D620FCD6CE103E33AD916A0B0784DA8EEAA0140FD99E8bFM6N" TargetMode="External"/><Relationship Id="rId73" Type="http://schemas.openxmlformats.org/officeDocument/2006/relationships/hyperlink" Target="consultantplus://offline/ref=959A63207779AC15EEC92B4FE36E9B68B13D6E0FC763E103E33AD916A0B0784DA8EEAA0140FD9AEEbFM3N" TargetMode="External"/><Relationship Id="rId78" Type="http://schemas.openxmlformats.org/officeDocument/2006/relationships/hyperlink" Target="consultantplus://offline/ref=959A63207779AC15EEC92B4FE36E9B68B234660EC066E103E33AD916A0B0784DA8EEAA0140FD9EE8bFM2N" TargetMode="External"/><Relationship Id="rId94" Type="http://schemas.openxmlformats.org/officeDocument/2006/relationships/hyperlink" Target="consultantplus://offline/ref=959A63207779AC15EEC92B4FE36E9B68B2346406C56DE103E33AD916A0B0784DA8EEAA0140FC9FEFbFMAN" TargetMode="External"/><Relationship Id="rId99" Type="http://schemas.openxmlformats.org/officeDocument/2006/relationships/hyperlink" Target="consultantplus://offline/ref=959A63207779AC15EEC92B4FE36E9B68B13D620FCD6CE103E33AD916A0B0784DA8EEAA0346bFMBN" TargetMode="External"/><Relationship Id="rId101" Type="http://schemas.openxmlformats.org/officeDocument/2006/relationships/hyperlink" Target="consultantplus://offline/ref=959A63207779AC15EEC92B4FE36E9B68B13D620FCD6CE103E33AD916A0B0784DA8EEAA0346bFMBN" TargetMode="External"/><Relationship Id="rId122" Type="http://schemas.openxmlformats.org/officeDocument/2006/relationships/hyperlink" Target="consultantplus://offline/ref=959A63207779AC15EEC92B4FE36E9B68B13D6701C36DE103E33AD916A0B0784DA8EEAA01b4M9N" TargetMode="External"/><Relationship Id="rId143" Type="http://schemas.openxmlformats.org/officeDocument/2006/relationships/hyperlink" Target="consultantplus://offline/ref=959A63207779AC15EEC92B4FE36E9B68B2346707C361E103E33AD916A0bBM0N" TargetMode="External"/><Relationship Id="rId148" Type="http://schemas.openxmlformats.org/officeDocument/2006/relationships/hyperlink" Target="consultantplus://offline/ref=959A63207779AC15EEC92B4FE36E9B68B234660FC262E103E33AD916A0B0784DA8EEAA01b4M5N" TargetMode="External"/><Relationship Id="rId164" Type="http://schemas.openxmlformats.org/officeDocument/2006/relationships/hyperlink" Target="consultantplus://offline/ref=A3A201024403510915BB98C5A46E7A999E20C91C043744ABC7AE138263E35F48A519D6B51E22AFD9W7iCM" TargetMode="External"/><Relationship Id="rId169" Type="http://schemas.openxmlformats.org/officeDocument/2006/relationships/hyperlink" Target="consultantplus://offline/ref=F08592C4A1D2B506262996995EF6D6A5149FF8CD4D2616202052DB4864AB918E2036F4C710eBG9M" TargetMode="External"/><Relationship Id="rId185" Type="http://schemas.openxmlformats.org/officeDocument/2006/relationships/hyperlink" Target="consultantplus://offline/ref=F08592C4A1D2B506262996995EF6D6A51796FCC64A2716202052DB4864AB918E2036F4C511BFA3CDeEGAM" TargetMode="External"/><Relationship Id="rId4" Type="http://schemas.openxmlformats.org/officeDocument/2006/relationships/hyperlink" Target="consultantplus://offline/ref=959A63207779AC15EEC92B4FE36E9B68B234660EC060E103E33AD916A0B0784DA8EEAA0140FC92E6bFM4N" TargetMode="External"/><Relationship Id="rId9" Type="http://schemas.openxmlformats.org/officeDocument/2006/relationships/hyperlink" Target="consultantplus://offline/ref=959A63207779AC15EEC92B4FE36E9B68B234660EC060E103E33AD916A0B0784DA8EEAA0140FB93bEMEN" TargetMode="External"/><Relationship Id="rId180" Type="http://schemas.openxmlformats.org/officeDocument/2006/relationships/hyperlink" Target="consultantplus://offline/ref=F08592C4A1D2B506262996995EF6D6A51796FDC8492B16202052DB4864AB918E2036F4C511BEA2C2eEGAM" TargetMode="External"/><Relationship Id="rId210" Type="http://schemas.openxmlformats.org/officeDocument/2006/relationships/hyperlink" Target="consultantplus://offline/ref=1CAB392FCC2B7381F9E33B43B30A30563A8953A419FCD162A0FFC98FAEB628C223978E5E89FC0013a1L" TargetMode="External"/><Relationship Id="rId215" Type="http://schemas.openxmlformats.org/officeDocument/2006/relationships/hyperlink" Target="consultantplus://offline/ref=1CAB392FCC2B7381F9E33B43B30A30563A8953A419FCD162A0FFC98FAEB628C223978E5C8F1Fa2L" TargetMode="External"/><Relationship Id="rId236" Type="http://schemas.openxmlformats.org/officeDocument/2006/relationships/hyperlink" Target="consultantplus://offline/ref=1CAB392FCC2B7381F9E33B43B30A30563A895EAF19F2D162A0FFC98FAEB628C223978E5E89FB083310aAL" TargetMode="External"/><Relationship Id="rId257" Type="http://schemas.openxmlformats.org/officeDocument/2006/relationships/hyperlink" Target="consultantplus://offline/ref=1CAB392FCC2B7381F9E33B43B30A30563A8953A419FCD162A0FFC98FAEB628C223978E5E89F20913a7L" TargetMode="External"/><Relationship Id="rId278" Type="http://schemas.openxmlformats.org/officeDocument/2006/relationships/hyperlink" Target="consultantplus://offline/ref=1CAB392FCC2B7381F9E33B43B30A3056398057AC1DF4D162A0FFC98FAEB628C223978E5E89F90A13a7L" TargetMode="External"/><Relationship Id="rId26" Type="http://schemas.openxmlformats.org/officeDocument/2006/relationships/hyperlink" Target="consultantplus://offline/ref=959A63207779AC15EEC92B4FE36E9B68B13D620FCD6CE103E33AD916A0B0784DA8EEAA0140FC9EEDbFM2N" TargetMode="External"/><Relationship Id="rId231" Type="http://schemas.openxmlformats.org/officeDocument/2006/relationships/hyperlink" Target="consultantplus://offline/ref=1CAB392FCC2B7381F9E33B43B30A3056398057AC1AF0D162A0FFC98FAEB628C223978E5E89FA003010aAL" TargetMode="External"/><Relationship Id="rId252" Type="http://schemas.openxmlformats.org/officeDocument/2006/relationships/hyperlink" Target="consultantplus://offline/ref=1CAB392FCC2B7381F9E33B43B30A3056398057AC1DF4D162A0FFC98FAEB628C223978E5E89FB003610a8L" TargetMode="External"/><Relationship Id="rId273" Type="http://schemas.openxmlformats.org/officeDocument/2006/relationships/hyperlink" Target="consultantplus://offline/ref=1CAB392FCC2B7381F9E33B43B30A3056398056A519F7D162A0FFC98FAEB628C223978E5E89FA013A10a4L" TargetMode="External"/><Relationship Id="rId47" Type="http://schemas.openxmlformats.org/officeDocument/2006/relationships/hyperlink" Target="consultantplus://offline/ref=959A63207779AC15EEC92B4FE36E9B68B13D630FC06DE103E33AD916A0B0784DA8EEAA0140FD93EDbFM4N" TargetMode="External"/><Relationship Id="rId68" Type="http://schemas.openxmlformats.org/officeDocument/2006/relationships/hyperlink" Target="consultantplus://offline/ref=959A63207779AC15EEC92B4FE36E9B68B2346705C66CE103E33AD916A0B0784DA8EEAA0140FD92ECbFM4N" TargetMode="External"/><Relationship Id="rId89" Type="http://schemas.openxmlformats.org/officeDocument/2006/relationships/hyperlink" Target="consultantplus://offline/ref=959A63207779AC15EEC92B4FE36E9B68B234660FC764E103E33AD916A0bBM0N" TargetMode="External"/><Relationship Id="rId112" Type="http://schemas.openxmlformats.org/officeDocument/2006/relationships/hyperlink" Target="consultantplus://offline/ref=959A63207779AC15EEC92B4FE36E9B68B234660EC066E103E33AD916A0bBM0N" TargetMode="External"/><Relationship Id="rId133" Type="http://schemas.openxmlformats.org/officeDocument/2006/relationships/hyperlink" Target="consultantplus://offline/ref=959A63207779AC15EEC92B4FE36E9B68B2346406C56DE103E33AD916A0B0784DA8EEAA0247FCb9MAN" TargetMode="External"/><Relationship Id="rId154" Type="http://schemas.openxmlformats.org/officeDocument/2006/relationships/hyperlink" Target="consultantplus://offline/ref=A3A201024403510915BB98C5A46E7A999D28C818053444ABC7AE138263E35F48A519D6B6W1iEM" TargetMode="External"/><Relationship Id="rId175" Type="http://schemas.openxmlformats.org/officeDocument/2006/relationships/hyperlink" Target="consultantplus://offline/ref=F08592C4A1D2B506262996995EF6D6A5149FF8CD4D2616202052DB4864AB918E2036F4C710eBG8M" TargetMode="External"/><Relationship Id="rId196" Type="http://schemas.openxmlformats.org/officeDocument/2006/relationships/hyperlink" Target="consultantplus://offline/ref=F08592C4A1D2B506262996995EF6D6A5149FFBCF4F2716202052DB4864AB918E2036F4C212BBeAG2M" TargetMode="External"/><Relationship Id="rId200" Type="http://schemas.openxmlformats.org/officeDocument/2006/relationships/hyperlink" Target="consultantplus://offline/ref=F08592C4A1D2B506262996995EF6D6A5149FFBCF4F2716202052DB4864AB918E2036F4C511BAA5C6eEGEM" TargetMode="External"/><Relationship Id="rId16" Type="http://schemas.openxmlformats.org/officeDocument/2006/relationships/hyperlink" Target="consultantplus://offline/ref=959A63207779AC15EEC92B4FE36E9B68B13D620FCD6CE103E33AD916A0B0784DA8EEAA0346bFMDN" TargetMode="External"/><Relationship Id="rId221" Type="http://schemas.openxmlformats.org/officeDocument/2006/relationships/hyperlink" Target="consultantplus://offline/ref=1CAB392FCC2B7381F9E33B43B30A30563A8953A419FCD162A0FFC98FAEB628C223978E5E89FB013A10aBL" TargetMode="External"/><Relationship Id="rId242" Type="http://schemas.openxmlformats.org/officeDocument/2006/relationships/hyperlink" Target="consultantplus://offline/ref=1CAB392FCC2B7381F9E33B43B30A30563A8953A419FCD162A0FFC98FAEB628C223978E5E89F8093A10aEL" TargetMode="External"/><Relationship Id="rId263" Type="http://schemas.openxmlformats.org/officeDocument/2006/relationships/hyperlink" Target="consultantplus://offline/ref=1CAB392FCC2B7381F9E33B43B30A3056398057AF1EFDD162A0FFC98FAE1Ba6L" TargetMode="External"/><Relationship Id="rId284" Type="http://schemas.openxmlformats.org/officeDocument/2006/relationships/theme" Target="theme/theme1.xml"/><Relationship Id="rId37" Type="http://schemas.openxmlformats.org/officeDocument/2006/relationships/hyperlink" Target="consultantplus://offline/ref=959A63207779AC15EEC92B4FE36E9B68B13D630FC06DE103E33AD916A0B0784DA8EEAA0140F5b9M8N" TargetMode="External"/><Relationship Id="rId58" Type="http://schemas.openxmlformats.org/officeDocument/2006/relationships/hyperlink" Target="consultantplus://offline/ref=959A63207779AC15EEC92B4FE36E9B68B234660EC066E103E33AD916A0B0784DA8EEAA0140FD9EEBbFMAN" TargetMode="External"/><Relationship Id="rId79" Type="http://schemas.openxmlformats.org/officeDocument/2006/relationships/hyperlink" Target="consultantplus://offline/ref=959A63207779AC15EEC92B4FE36E9B68B13D6E0FC763E103E33AD916A0B0784DA8EEAA0140FD9AEBbFMBN" TargetMode="External"/><Relationship Id="rId102" Type="http://schemas.openxmlformats.org/officeDocument/2006/relationships/hyperlink" Target="consultantplus://offline/ref=959A63207779AC15EEC92B4FE36E9B68B234660EC066E103E33AD916A0B0784DA8EEAA0140FD92E8bFMAN" TargetMode="External"/><Relationship Id="rId123" Type="http://schemas.openxmlformats.org/officeDocument/2006/relationships/hyperlink" Target="consultantplus://offline/ref=959A63207779AC15EEC92B4FE36E9B68B2346707C361E103E33AD916A0B0784DA8EEAA0445bFMCN" TargetMode="External"/><Relationship Id="rId144" Type="http://schemas.openxmlformats.org/officeDocument/2006/relationships/hyperlink" Target="consultantplus://offline/ref=959A63207779AC15EEC92B4FE36E9B68B2346707C361E103E33AD916A0B0784DA8EEAA0140FC9EE6bFM3N" TargetMode="External"/><Relationship Id="rId90" Type="http://schemas.openxmlformats.org/officeDocument/2006/relationships/hyperlink" Target="consultantplus://offline/ref=959A63207779AC15EEC92B4FE36E9B68B234660FC764E103E33AD916A0B0784DA8EEAA0140FD9BEEbFM0N" TargetMode="External"/><Relationship Id="rId165" Type="http://schemas.openxmlformats.org/officeDocument/2006/relationships/hyperlink" Target="consultantplus://offline/ref=A3A201024403510915BB98C5A46E7A999E2BC81C023144ABC7AE138263E35F48A519D6B51E22AFDDW7iEM" TargetMode="External"/><Relationship Id="rId186" Type="http://schemas.openxmlformats.org/officeDocument/2006/relationships/hyperlink" Target="consultantplus://offline/ref=F08592C4A1D2B506262996995EF6D6A5149FFBCF4F2716202052DB4864AB918E2036F4C216BAeAG5M" TargetMode="External"/><Relationship Id="rId211" Type="http://schemas.openxmlformats.org/officeDocument/2006/relationships/hyperlink" Target="consultantplus://offline/ref=1CAB392FCC2B7381F9E33B43B30A30563A8857AB1CF6D162A0FFC98FAEB628C223978E5E89FA093110a9L" TargetMode="External"/><Relationship Id="rId232" Type="http://schemas.openxmlformats.org/officeDocument/2006/relationships/hyperlink" Target="consultantplus://offline/ref=1CAB392FCC2B7381F9E33B43B30A3056398056A81DFCD162A0FFC98FAEB628C223978E5E18aBL" TargetMode="External"/><Relationship Id="rId253" Type="http://schemas.openxmlformats.org/officeDocument/2006/relationships/hyperlink" Target="consultantplus://offline/ref=1CAB392FCC2B7381F9E33B43B30A3056398057AC1DF4D162A0FFC98FAEB628C223978E5E89FB013010a8L" TargetMode="External"/><Relationship Id="rId274" Type="http://schemas.openxmlformats.org/officeDocument/2006/relationships/hyperlink" Target="consultantplus://offline/ref=1CAB392FCC2B7381F9E33B43B30A3056398056A519F7D162A0FFC98FAEB628C223978E5E89FB003710a5L" TargetMode="External"/><Relationship Id="rId27" Type="http://schemas.openxmlformats.org/officeDocument/2006/relationships/hyperlink" Target="consultantplus://offline/ref=959A63207779AC15EEC92B4FE36E9B68B137640EC760E103E33AD916A0B0784DA8EEAA0140FD9BE7bFM1N" TargetMode="External"/><Relationship Id="rId48" Type="http://schemas.openxmlformats.org/officeDocument/2006/relationships/hyperlink" Target="consultantplus://offline/ref=959A63207779AC15EEC92B4FE36E9B68B13D6E04C063E103E33AD916A0B0784DA8EEAA0140FC9EECbFMAN" TargetMode="External"/><Relationship Id="rId69" Type="http://schemas.openxmlformats.org/officeDocument/2006/relationships/hyperlink" Target="consultantplus://offline/ref=959A63207779AC15EEC92B4FE36E9B68B2346705C66CE103E33AD916A0B0784DA8EEAA0140FD92EBbFM3N" TargetMode="External"/><Relationship Id="rId113" Type="http://schemas.openxmlformats.org/officeDocument/2006/relationships/hyperlink" Target="consultantplus://offline/ref=959A63207779AC15EEC92B4FE36E9B68B13D620FCD66E103E33AD916A0B0784DA8EEAA0747bFMAN" TargetMode="External"/><Relationship Id="rId134" Type="http://schemas.openxmlformats.org/officeDocument/2006/relationships/hyperlink" Target="consultantplus://offline/ref=959A63207779AC15EEC92B4FE36E9B68B2346406C56DE103E33AD916A0B0784DA8EEAA0247FCb9MAN" TargetMode="External"/><Relationship Id="rId80" Type="http://schemas.openxmlformats.org/officeDocument/2006/relationships/hyperlink" Target="consultantplus://offline/ref=959A63207779AC15EEC92B4FE36E9B68B13D6E0FC763E103E33AD916A0B0784DA8EEAA01b4M9N" TargetMode="External"/><Relationship Id="rId155" Type="http://schemas.openxmlformats.org/officeDocument/2006/relationships/hyperlink" Target="consultantplus://offline/ref=A3A201024403510915BB98C5A46E7A999E21C018013344ABC7AE138263E35F48A519D6B51E20AFDAW7iFM" TargetMode="External"/><Relationship Id="rId176" Type="http://schemas.openxmlformats.org/officeDocument/2006/relationships/hyperlink" Target="consultantplus://offline/ref=F08592C4A1D2B506262996995EF6D6A5149FF8CD4D2616202052DB4864AB918E2036F4C710eBG9M" TargetMode="External"/><Relationship Id="rId197" Type="http://schemas.openxmlformats.org/officeDocument/2006/relationships/hyperlink" Target="consultantplus://offline/ref=F08592C4A1D2B506262996995EF6D6A5149FF8CE472E16202052DB4864AB918E2036F4C515B6eAG0M" TargetMode="External"/><Relationship Id="rId201" Type="http://schemas.openxmlformats.org/officeDocument/2006/relationships/hyperlink" Target="consultantplus://offline/ref=F08592C4A1D2B506262996995EF6D6A5149FFBCF4F2716202052DB4864AB918E2036F4C113BCeAGCM" TargetMode="External"/><Relationship Id="rId222" Type="http://schemas.openxmlformats.org/officeDocument/2006/relationships/hyperlink" Target="consultantplus://offline/ref=1CAB392FCC2B7381F9E33B43B30A30563A8953A419FCD162A0FFC98FAEB628C223978E5E89FC0013a2L" TargetMode="External"/><Relationship Id="rId243" Type="http://schemas.openxmlformats.org/officeDocument/2006/relationships/hyperlink" Target="consultantplus://offline/ref=1CAB392FCC2B7381F9E33B43B30A30563A8855AD14FCD162A0FFC98FAE1Ba6L" TargetMode="External"/><Relationship Id="rId264" Type="http://schemas.openxmlformats.org/officeDocument/2006/relationships/hyperlink" Target="consultantplus://offline/ref=1CAB392FCC2B7381F9E33B43B30A30563A8952A414FDD162A0FFC98FAEB628C223978E56801FaDL" TargetMode="External"/><Relationship Id="rId17" Type="http://schemas.openxmlformats.org/officeDocument/2006/relationships/hyperlink" Target="consultantplus://offline/ref=959A63207779AC15EEC92B4FE36E9B68B13D620FCD6CE103E33AD916A0B0784DA8EEAA0441bFMDN" TargetMode="External"/><Relationship Id="rId38" Type="http://schemas.openxmlformats.org/officeDocument/2006/relationships/hyperlink" Target="consultantplus://offline/ref=959A63207779AC15EEC92B4FE36E9B68B13D630FC06DE103E33AD916A0B0784DA8EEAA0141FDb9M9N" TargetMode="External"/><Relationship Id="rId59" Type="http://schemas.openxmlformats.org/officeDocument/2006/relationships/hyperlink" Target="consultantplus://offline/ref=959A63207779AC15EEC92B4FE36E9B68B234660EC066E103E33AD916A0B0784DA8EEAA0140FD9EEAbFM2N" TargetMode="External"/><Relationship Id="rId103" Type="http://schemas.openxmlformats.org/officeDocument/2006/relationships/hyperlink" Target="consultantplus://offline/ref=959A63207779AC15EEC92B4FE36E9B68B13D620FCD6CE103E33AD916A0B0784DA8EEAA0140FD9DE6bFM7N" TargetMode="External"/><Relationship Id="rId124" Type="http://schemas.openxmlformats.org/officeDocument/2006/relationships/hyperlink" Target="consultantplus://offline/ref=959A63207779AC15EEC92B4FE36E9B68B13D6701C36DE103E33AD916A0B0784DA8EEAA0140FD9AECbFM1N" TargetMode="External"/><Relationship Id="rId70" Type="http://schemas.openxmlformats.org/officeDocument/2006/relationships/hyperlink" Target="consultantplus://offline/ref=959A63207779AC15EEC92B4FE36E9B68B2346705C66CE103E33AD916A0bBM0N" TargetMode="External"/><Relationship Id="rId91" Type="http://schemas.openxmlformats.org/officeDocument/2006/relationships/hyperlink" Target="consultantplus://offline/ref=959A63207779AC15EEC92B4FE36E9B68B234660FC764E103E33AD916A0B0784DA8EEAA0140FD9BEDbFM7N" TargetMode="External"/><Relationship Id="rId145" Type="http://schemas.openxmlformats.org/officeDocument/2006/relationships/hyperlink" Target="consultantplus://offline/ref=959A63207779AC15EEC92B4FE36E9B68B2346707C361E103E33AD916A0B0784DA8EEAA0149bFMEN" TargetMode="External"/><Relationship Id="rId166" Type="http://schemas.openxmlformats.org/officeDocument/2006/relationships/hyperlink" Target="consultantplus://offline/ref=F08592C4A1D2B506262996995EF6D6A5149FF8CD4D2616202052DB4864AB918E2036F4C710eBG9M" TargetMode="External"/><Relationship Id="rId187" Type="http://schemas.openxmlformats.org/officeDocument/2006/relationships/hyperlink" Target="consultantplus://offline/ref=F08592C4A1D2B506262996995EF6D6A5149FFBCF4F2716202052DB4864AB918E2036F4C511BCA6C3eEG6M" TargetMode="External"/><Relationship Id="rId1" Type="http://schemas.openxmlformats.org/officeDocument/2006/relationships/styles" Target="styles.xml"/><Relationship Id="rId212" Type="http://schemas.openxmlformats.org/officeDocument/2006/relationships/hyperlink" Target="consultantplus://offline/ref=1CAB392FCC2B7381F9E33B43B30A30563A8953A419FCD162A0FFC98FAEB628C223978E598A1FaAL" TargetMode="External"/><Relationship Id="rId233" Type="http://schemas.openxmlformats.org/officeDocument/2006/relationships/hyperlink" Target="consultantplus://offline/ref=1CAB392FCC2B7381F9E33B43B30A3056398056A51FF1D162A0FFC98FAEB628C223978E5E89FA0F3010aEL" TargetMode="External"/><Relationship Id="rId254" Type="http://schemas.openxmlformats.org/officeDocument/2006/relationships/hyperlink" Target="consultantplus://offline/ref=1CAB392FCC2B7381F9E33B43B30A30563A895EAF19F2D162A0FFC98FAEB628C223978E5E89F80E3A10aCL" TargetMode="External"/><Relationship Id="rId28" Type="http://schemas.openxmlformats.org/officeDocument/2006/relationships/hyperlink" Target="consultantplus://offline/ref=959A63207779AC15EEC92B4FE36E9B68B13D620FCD66E103E33AD916A0B0784DA8EEAA0140FD9BEFbFM3N" TargetMode="External"/><Relationship Id="rId49" Type="http://schemas.openxmlformats.org/officeDocument/2006/relationships/hyperlink" Target="consultantplus://offline/ref=959A63207779AC15EEC92B4FE36E9B68B13D6E04C063E103E33AD916A0B0784DA8EEAA0140FC9EE9bFM3N" TargetMode="External"/><Relationship Id="rId114" Type="http://schemas.openxmlformats.org/officeDocument/2006/relationships/hyperlink" Target="consultantplus://offline/ref=959A63207779AC15EEC92B4FE36E9B68B1336007C063E103E33AD916A0B0784DA8EEAA0140FD9BEBbFM7N" TargetMode="External"/><Relationship Id="rId275" Type="http://schemas.openxmlformats.org/officeDocument/2006/relationships/hyperlink" Target="consultantplus://offline/ref=1CAB392FCC2B7381F9E33B43B30A3056398056A519F7D162A0FFC98FAEB628C223978E5E89FB003610aEL" TargetMode="External"/><Relationship Id="rId60" Type="http://schemas.openxmlformats.org/officeDocument/2006/relationships/hyperlink" Target="consultantplus://offline/ref=959A63207779AC15EEC92B4FE36E9B68B234660EC066E103E33AD916A0B0784DA8EEAA0140FD9EE8bFM4N" TargetMode="External"/><Relationship Id="rId81" Type="http://schemas.openxmlformats.org/officeDocument/2006/relationships/hyperlink" Target="consultantplus://offline/ref=959A63207779AC15EEC92B4FE36E9B68B234660EC066E103E33AD916A0B0784DA8EEAA0140FD9EEBbFM1N" TargetMode="External"/><Relationship Id="rId135" Type="http://schemas.openxmlformats.org/officeDocument/2006/relationships/hyperlink" Target="consultantplus://offline/ref=959A63207779AC15EEC92B4FE36E9B68B234660FC262E103E33AD916A0B0784DA8EEAA0140FD9AEDbFM6N" TargetMode="External"/><Relationship Id="rId156" Type="http://schemas.openxmlformats.org/officeDocument/2006/relationships/hyperlink" Target="consultantplus://offline/ref=A3A201024403510915BB98C5A46E7A999D28C818053444ABC7AE138263E35F48A519D6B51E22AFDBW7i2M" TargetMode="External"/><Relationship Id="rId177" Type="http://schemas.openxmlformats.org/officeDocument/2006/relationships/hyperlink" Target="consultantplus://offline/ref=F08592C4A1D2B506262996995EF6D6A5149FF8CD4D2616202052DB4864AB918E2036F4C511BEADC5eEG9M" TargetMode="External"/><Relationship Id="rId198" Type="http://schemas.openxmlformats.org/officeDocument/2006/relationships/hyperlink" Target="consultantplus://offline/ref=F08592C4A1D2B506262996995EF6D6A5179DF1C6472816202052DB4864eAGBM" TargetMode="External"/><Relationship Id="rId202" Type="http://schemas.openxmlformats.org/officeDocument/2006/relationships/hyperlink" Target="consultantplus://offline/ref=F08592C4A1D2B506262996995EF6D6A5149FFBCF4F2716202052DB4864AB918E2036F4C212BBeAG2M" TargetMode="External"/><Relationship Id="rId223" Type="http://schemas.openxmlformats.org/officeDocument/2006/relationships/hyperlink" Target="consultantplus://offline/ref=1CAB392FCC2B7381F9E33B43B30A30563A8953A419FCD162A0FFC98FAEB628C223978E5E89FB0F3210a5L" TargetMode="External"/><Relationship Id="rId244" Type="http://schemas.openxmlformats.org/officeDocument/2006/relationships/hyperlink" Target="consultantplus://offline/ref=1CAB392FCC2B7381F9E33B43B30A30563A8855AD14FCD162A0FFC98FAEB628C223978E5E89FA083410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18264</Words>
  <Characters>104108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20</cp:revision>
  <dcterms:created xsi:type="dcterms:W3CDTF">2016-10-03T11:27:00Z</dcterms:created>
  <dcterms:modified xsi:type="dcterms:W3CDTF">2016-10-07T04:31:00Z</dcterms:modified>
</cp:coreProperties>
</file>