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B73E63">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r w:rsidRPr="00062DFF">
              <w:rPr>
                <w:color w:val="1F497D" w:themeColor="text2"/>
                <w:sz w:val="23"/>
                <w:szCs w:val="23"/>
              </w:rPr>
              <w:t xml:space="preserve">Белебеевский район, г. Белебей, </w:t>
            </w:r>
            <w:r w:rsidR="00875FAD">
              <w:rPr>
                <w:color w:val="1F497D" w:themeColor="text2"/>
                <w:sz w:val="23"/>
                <w:szCs w:val="23"/>
              </w:rPr>
              <w:t>ул.В.И.Ленина, д. 34</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BF771A">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й</w:t>
            </w:r>
            <w:r w:rsidR="00BF771A">
              <w:rPr>
                <w:rFonts w:ascii="Times New Roman" w:hAnsi="Times New Roman" w:cs="Times New Roman"/>
                <w:color w:val="1F497D" w:themeColor="text2"/>
                <w:sz w:val="23"/>
                <w:szCs w:val="23"/>
              </w:rPr>
              <w:t xml:space="preserve"> ремонт крыши</w:t>
            </w:r>
            <w:r>
              <w:rPr>
                <w:rFonts w:ascii="Times New Roman" w:hAnsi="Times New Roman" w:cs="Times New Roman"/>
                <w:color w:val="1F497D" w:themeColor="text2"/>
                <w:sz w:val="23"/>
                <w:szCs w:val="23"/>
              </w:rPr>
              <w:t xml:space="preserve"> многоквартирного дома</w:t>
            </w:r>
            <w:r w:rsidR="00062DFF" w:rsidRPr="00062DFF">
              <w:rPr>
                <w:rFonts w:ascii="Times New Roman" w:hAnsi="Times New Roman" w:cs="Times New Roman"/>
                <w:color w:val="1F497D" w:themeColor="text2"/>
                <w:sz w:val="23"/>
                <w:szCs w:val="23"/>
              </w:rPr>
              <w:t xml:space="preserve"> </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BF771A" w:rsidRDefault="00062DFF" w:rsidP="00062DFF">
            <w:pPr>
              <w:jc w:val="cente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Муниципальный район Беле</w:t>
            </w:r>
            <w:r w:rsidR="009A7E26">
              <w:rPr>
                <w:rFonts w:ascii="Times New Roman" w:hAnsi="Times New Roman" w:cs="Times New Roman"/>
                <w:color w:val="1F497D" w:themeColor="text2"/>
                <w:sz w:val="23"/>
                <w:szCs w:val="23"/>
              </w:rPr>
              <w:t xml:space="preserve">беевский район, г. Белебей, </w:t>
            </w:r>
          </w:p>
          <w:p w:rsidR="00062DFF" w:rsidRPr="00062DFF" w:rsidRDefault="00875FAD" w:rsidP="00062DFF">
            <w:pPr>
              <w:jc w:val="center"/>
              <w:rPr>
                <w:rFonts w:ascii="Times New Roman" w:eastAsia="Calibri" w:hAnsi="Times New Roman" w:cs="Times New Roman"/>
                <w:sz w:val="23"/>
                <w:szCs w:val="23"/>
              </w:rPr>
            </w:pPr>
            <w:r>
              <w:rPr>
                <w:rFonts w:ascii="Times New Roman" w:hAnsi="Times New Roman" w:cs="Times New Roman"/>
                <w:color w:val="1F497D" w:themeColor="text2"/>
                <w:sz w:val="23"/>
                <w:szCs w:val="23"/>
              </w:rPr>
              <w:t>ул.В.И.Ленина, д.34</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EE2FBE" w:rsidRDefault="00EE2FBE" w:rsidP="00062DFF">
            <w:pPr>
              <w:jc w:val="center"/>
              <w:rPr>
                <w:rFonts w:ascii="Times New Roman" w:hAnsi="Times New Roman" w:cs="Times New Roman"/>
                <w:color w:val="1F497D" w:themeColor="text2"/>
                <w:sz w:val="23"/>
                <w:szCs w:val="23"/>
              </w:rPr>
            </w:pPr>
          </w:p>
          <w:p w:rsidR="00062DFF" w:rsidRPr="00062DFF" w:rsidRDefault="00875FAD" w:rsidP="00062DFF">
            <w:pPr>
              <w:jc w:val="center"/>
              <w:rPr>
                <w:rFonts w:ascii="Times New Roman" w:eastAsia="Calibri" w:hAnsi="Times New Roman" w:cs="Times New Roman"/>
                <w:sz w:val="23"/>
                <w:szCs w:val="23"/>
              </w:rPr>
            </w:pPr>
            <w:r w:rsidRPr="00875FAD">
              <w:rPr>
                <w:rFonts w:ascii="Times New Roman" w:hAnsi="Times New Roman" w:cs="Times New Roman"/>
                <w:color w:val="1F497D" w:themeColor="text2"/>
                <w:sz w:val="23"/>
                <w:szCs w:val="23"/>
              </w:rPr>
              <w:t>3 971 200,00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1.    Сафаров Ильдар Ринатович,</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2. Шимолина Лилия Раифовна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г.Уфа,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Бессонова, д. 2 а, 3 этаж, каб.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371F6B" w:rsidP="00062DFF">
            <w:pPr>
              <w:rPr>
                <w:rFonts w:ascii="Times New Roman" w:eastAsia="Calibri" w:hAnsi="Times New Roman" w:cs="Times New Roman"/>
                <w:sz w:val="23"/>
                <w:szCs w:val="23"/>
              </w:rPr>
            </w:pPr>
            <w:r>
              <w:rPr>
                <w:rFonts w:ascii="Times New Roman" w:hAnsi="Times New Roman" w:cs="Times New Roman"/>
                <w:color w:val="1F497D" w:themeColor="text2"/>
                <w:sz w:val="23"/>
                <w:szCs w:val="23"/>
              </w:rPr>
              <w:t>01.03.2016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r w:rsidR="00062DFF" w:rsidRPr="00062DFF">
              <w:rPr>
                <w:rFonts w:ascii="Times New Roman" w:hAnsi="Times New Roman" w:cs="Times New Roman"/>
                <w:color w:val="1F497D" w:themeColor="text2"/>
                <w:sz w:val="23"/>
                <w:szCs w:val="23"/>
              </w:rPr>
              <w:t>Белебеевский район, г. Белебей, ул. Красная, д. 116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1A33B5"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09.03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:00 часов (время уфимское) по адресу: Белебеевский район, г. Белебей, ул. Красная, д. 116</w:t>
            </w:r>
          </w:p>
        </w:tc>
      </w:tr>
      <w:tr w:rsidR="00FC1653" w:rsidRPr="00062DFF" w:rsidTr="00062DFF">
        <w:tc>
          <w:tcPr>
            <w:tcW w:w="3652" w:type="dxa"/>
          </w:tcPr>
          <w:p w:rsidR="00FC1653" w:rsidRPr="00062DFF" w:rsidRDefault="00875FAD"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капитальому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r w:rsidRPr="00BA11EE">
        <w:rPr>
          <w:rFonts w:ascii="Times New Roman" w:hAnsi="Times New Roman" w:cs="Times New Roman"/>
          <w:color w:val="1F497D" w:themeColor="text2"/>
          <w:sz w:val="28"/>
          <w:szCs w:val="23"/>
        </w:rPr>
        <w:t xml:space="preserve">Белебеевский район, </w:t>
      </w:r>
    </w:p>
    <w:p w:rsidR="00FC1653" w:rsidRPr="00062DFF" w:rsidRDefault="00062DFF" w:rsidP="00FC1653">
      <w:pPr>
        <w:jc w:val="center"/>
        <w:rPr>
          <w:rFonts w:ascii="Times New Roman" w:hAnsi="Times New Roman" w:cs="Times New Roman"/>
          <w:sz w:val="36"/>
          <w:szCs w:val="24"/>
        </w:rPr>
      </w:pPr>
      <w:r w:rsidRPr="00BA11EE">
        <w:rPr>
          <w:rFonts w:ascii="Times New Roman" w:hAnsi="Times New Roman" w:cs="Times New Roman"/>
          <w:color w:val="1F497D" w:themeColor="text2"/>
          <w:sz w:val="28"/>
          <w:szCs w:val="23"/>
        </w:rPr>
        <w:t xml:space="preserve">г. Белебей, </w:t>
      </w:r>
      <w:r w:rsidR="00875FAD">
        <w:rPr>
          <w:rFonts w:ascii="Times New Roman" w:hAnsi="Times New Roman" w:cs="Times New Roman"/>
          <w:color w:val="1F497D" w:themeColor="text2"/>
          <w:sz w:val="28"/>
          <w:szCs w:val="23"/>
        </w:rPr>
        <w:t>ул.В.И.Ленина, д.34</w:t>
      </w:r>
      <w:bookmarkStart w:id="3" w:name="_GoBack"/>
      <w:bookmarkEnd w:id="3"/>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r>
              <w:rPr>
                <w:sz w:val="24"/>
                <w:szCs w:val="24"/>
                <w:lang w:val="en-US"/>
              </w:rPr>
              <w:t>regoper</w:t>
            </w:r>
            <w:r>
              <w:rPr>
                <w:sz w:val="24"/>
                <w:szCs w:val="24"/>
              </w:rPr>
              <w:t>-</w:t>
            </w:r>
            <w:r>
              <w:rPr>
                <w:sz w:val="24"/>
                <w:szCs w:val="24"/>
                <w:lang w:val="en-US"/>
              </w:rPr>
              <w:t>torgi</w:t>
            </w:r>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ул. Бессонова, д. 2 а, 3 этаж, каб.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eastAsia="Times New Roman" w:hAnsi="Times New Roman" w:cs="Times New Roman"/>
                <w:bCs/>
                <w:sz w:val="24"/>
                <w:szCs w:val="24"/>
                <w:lang w:eastAsia="ru-RU"/>
              </w:rPr>
              <w:t xml:space="preserve">Декларация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 xml:space="preserve">завку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r w:rsidRPr="0075516E">
              <w:rPr>
                <w:rFonts w:ascii="Times New Roman" w:hAnsi="Times New Roman" w:cs="Times New Roman"/>
                <w:b/>
                <w:sz w:val="24"/>
                <w:szCs w:val="24"/>
              </w:rPr>
              <w:t xml:space="preserve">заверительную надпись: </w:t>
            </w:r>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не указан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В случае, еслинесколько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(строго по пункту 11 информ.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 xml:space="preserve">-максимальной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 .</w:t>
      </w:r>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r w:rsidRPr="007A6629">
              <w:rPr>
                <w:sz w:val="24"/>
                <w:szCs w:val="24"/>
              </w:rPr>
              <w:t>п/п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t>п/п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п/п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за полный год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за полный год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875FAD" w:rsidRPr="00875FAD" w:rsidTr="00875FAD">
        <w:tc>
          <w:tcPr>
            <w:tcW w:w="4077" w:type="dxa"/>
            <w:tcBorders>
              <w:top w:val="single" w:sz="4" w:space="0" w:color="auto"/>
              <w:left w:val="single" w:sz="4" w:space="0" w:color="auto"/>
              <w:bottom w:val="single" w:sz="4" w:space="0" w:color="auto"/>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1. Заказчик</w:t>
            </w:r>
          </w:p>
        </w:tc>
        <w:tc>
          <w:tcPr>
            <w:tcW w:w="6096" w:type="dxa"/>
            <w:tcBorders>
              <w:top w:val="single" w:sz="4" w:space="0" w:color="auto"/>
              <w:left w:val="single" w:sz="4" w:space="0" w:color="auto"/>
              <w:bottom w:val="single" w:sz="4" w:space="0" w:color="auto"/>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875FAD" w:rsidRPr="00875FAD" w:rsidTr="00875FAD">
        <w:tc>
          <w:tcPr>
            <w:tcW w:w="4077" w:type="dxa"/>
            <w:tcBorders>
              <w:top w:val="single" w:sz="4" w:space="0" w:color="auto"/>
              <w:left w:val="single" w:sz="4" w:space="0" w:color="auto"/>
              <w:bottom w:val="single" w:sz="4" w:space="0" w:color="auto"/>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2. Адрес объекта</w:t>
            </w:r>
          </w:p>
        </w:tc>
        <w:tc>
          <w:tcPr>
            <w:tcW w:w="6096" w:type="dxa"/>
            <w:tcBorders>
              <w:top w:val="single" w:sz="4" w:space="0" w:color="auto"/>
              <w:left w:val="single" w:sz="4" w:space="0" w:color="auto"/>
              <w:bottom w:val="single" w:sz="4" w:space="0" w:color="auto"/>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Муниципальный район Белебеевский район, г.Белебей, ул.В.И.Ленина, д.34</w:t>
            </w:r>
          </w:p>
        </w:tc>
      </w:tr>
      <w:tr w:rsidR="00875FAD" w:rsidRPr="00875FAD" w:rsidTr="00875FAD">
        <w:tc>
          <w:tcPr>
            <w:tcW w:w="4077" w:type="dxa"/>
            <w:tcBorders>
              <w:top w:val="single" w:sz="4" w:space="0" w:color="auto"/>
              <w:left w:val="single" w:sz="4" w:space="0" w:color="auto"/>
              <w:bottom w:val="nil"/>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3. Вид работ</w:t>
            </w:r>
          </w:p>
        </w:tc>
        <w:tc>
          <w:tcPr>
            <w:tcW w:w="6096" w:type="dxa"/>
            <w:tcBorders>
              <w:top w:val="single" w:sz="4" w:space="0" w:color="auto"/>
              <w:left w:val="single" w:sz="4" w:space="0" w:color="auto"/>
              <w:bottom w:val="nil"/>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Капитальный ремонт крыши многоквартирного дома</w:t>
            </w:r>
          </w:p>
        </w:tc>
      </w:tr>
      <w:tr w:rsidR="00875FAD" w:rsidRPr="00875FAD" w:rsidTr="00875FAD">
        <w:tc>
          <w:tcPr>
            <w:tcW w:w="4077" w:type="dxa"/>
            <w:tcBorders>
              <w:top w:val="single" w:sz="4" w:space="0" w:color="auto"/>
              <w:left w:val="single" w:sz="4" w:space="0" w:color="auto"/>
              <w:bottom w:val="nil"/>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xml:space="preserve">4. </w:t>
            </w:r>
            <w:r w:rsidRPr="00875FAD">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6096" w:type="dxa"/>
            <w:tcBorders>
              <w:top w:val="single" w:sz="4" w:space="0" w:color="auto"/>
              <w:left w:val="single" w:sz="4" w:space="0" w:color="auto"/>
              <w:bottom w:val="nil"/>
              <w:right w:val="single" w:sz="4" w:space="0" w:color="auto"/>
            </w:tcBorders>
            <w:vAlign w:val="center"/>
            <w:hideMark/>
          </w:tcPr>
          <w:p w:rsidR="00875FAD" w:rsidRPr="00875FAD" w:rsidRDefault="00875FAD" w:rsidP="00875FAD">
            <w:pPr>
              <w:jc w:val="center"/>
              <w:rPr>
                <w:rFonts w:ascii="Times New Roman" w:eastAsia="Times New Roman" w:hAnsi="Times New Roman" w:cs="Times New Roman"/>
                <w:sz w:val="24"/>
                <w:szCs w:val="24"/>
                <w:lang w:eastAsia="ru-RU"/>
              </w:rPr>
            </w:pPr>
            <w:r w:rsidRPr="00875FAD">
              <w:rPr>
                <w:rFonts w:ascii="Times New Roman" w:eastAsia="Times New Roman" w:hAnsi="Times New Roman" w:cs="Times New Roman"/>
                <w:color w:val="000000"/>
                <w:sz w:val="24"/>
                <w:szCs w:val="24"/>
                <w:lang w:eastAsia="ru-RU"/>
              </w:rPr>
              <w:t>3 971 200,00</w:t>
            </w:r>
          </w:p>
        </w:tc>
      </w:tr>
      <w:tr w:rsidR="00875FAD" w:rsidRPr="00875FAD" w:rsidTr="00875FAD">
        <w:tc>
          <w:tcPr>
            <w:tcW w:w="4077" w:type="dxa"/>
            <w:tcBorders>
              <w:top w:val="single" w:sz="4" w:space="0" w:color="auto"/>
              <w:left w:val="single" w:sz="4" w:space="0" w:color="auto"/>
              <w:bottom w:val="nil"/>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5. Срок выполнения работ</w:t>
            </w:r>
          </w:p>
        </w:tc>
        <w:tc>
          <w:tcPr>
            <w:tcW w:w="6096" w:type="dxa"/>
            <w:tcBorders>
              <w:top w:val="single" w:sz="4" w:space="0" w:color="auto"/>
              <w:left w:val="single" w:sz="4" w:space="0" w:color="auto"/>
              <w:bottom w:val="nil"/>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875FAD" w:rsidRPr="00875FAD" w:rsidTr="00875FAD">
        <w:tc>
          <w:tcPr>
            <w:tcW w:w="4077" w:type="dxa"/>
            <w:tcBorders>
              <w:top w:val="single" w:sz="4" w:space="0" w:color="auto"/>
              <w:left w:val="single" w:sz="4" w:space="0" w:color="auto"/>
              <w:bottom w:val="nil"/>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6. Технические характеристики здания</w:t>
            </w:r>
          </w:p>
        </w:tc>
        <w:tc>
          <w:tcPr>
            <w:tcW w:w="6096" w:type="dxa"/>
            <w:tcBorders>
              <w:top w:val="single" w:sz="4" w:space="0" w:color="auto"/>
              <w:left w:val="single" w:sz="4" w:space="0" w:color="auto"/>
              <w:bottom w:val="nil"/>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Количество этажей – 5</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Количество квартир – 80</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Стены – каменные, кирпичные</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Кровля - шиферная</w:t>
            </w:r>
          </w:p>
        </w:tc>
      </w:tr>
      <w:tr w:rsidR="00875FAD" w:rsidRPr="00875FAD" w:rsidTr="00875FAD">
        <w:tc>
          <w:tcPr>
            <w:tcW w:w="4077" w:type="dxa"/>
            <w:tcBorders>
              <w:top w:val="single" w:sz="4" w:space="0" w:color="auto"/>
              <w:left w:val="single" w:sz="4" w:space="0" w:color="auto"/>
              <w:bottom w:val="single" w:sz="4" w:space="0" w:color="auto"/>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6096" w:type="dxa"/>
            <w:tcBorders>
              <w:top w:val="single" w:sz="4" w:space="0" w:color="auto"/>
              <w:left w:val="single" w:sz="4" w:space="0" w:color="auto"/>
              <w:bottom w:val="single" w:sz="4" w:space="0" w:color="auto"/>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Ремонт скатной крыши из волнистых асбестоцементных листов:</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Работы выполнить в соответствии с СНиП II-26-76 Кровли и СП 17.13330.2011 Кровли</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При ремонте выполнить следующие виды работ:</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усиление и ремонт карнизного участка стены;</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ремонт маурлатов;</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частичную замену стропильной системы;</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замену обрешетки (сплошная под карнизные свесы, основная разреженная);</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устройство покрытия кровли на оцинкованный профилированный лист НС 35 – 1 000 – 0,7 с устройством примыканий;</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устройство настенных желобов из стали угловой равнополочной 63х63мм;</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демонтаж и устройство вновь смонтированных водосточных труб диаметром 140 мм из оцинкованной кровельной стали;</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утепление чердачного перекрытия (объемы, тип и необходимость определить проектом по материалам обследования);</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устройство ограждения кровли высотой 1,2м</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замену слуховых окон;</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устройство мелких покрытий (коньков, дефлекторов) из листовой окрашенной стали;</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-устройство ходов и переходных мостиков согласно;</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ремонт кладки вентканалов, кирпичных столбиков и карнизной части наружных стен,</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xml:space="preserve">-обшивку вентблоков и вентшахт окрашенной кровельной сталью, при необходимости замену вентшахт; </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штукатурку и окраску кирпичных каналов внутри чердачного помещения;</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устройство дефлекторов и замена зонтов;</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установка противопожарных люков выхода на чердак;</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lastRenderedPageBreak/>
              <w:t>- устройство страховочных креплений;</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антипирирование деревянных конструкций;</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наращивание полиэтиленовых трубопроводов канализации с выводом на крышу высотой 1 м и устройством обделок;</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-устройство молниезащиты;</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 устройство лестниц на кровле;</w:t>
            </w:r>
          </w:p>
        </w:tc>
      </w:tr>
      <w:tr w:rsidR="00875FAD" w:rsidRPr="00875FAD" w:rsidTr="00875FAD">
        <w:tc>
          <w:tcPr>
            <w:tcW w:w="4077" w:type="dxa"/>
            <w:tcBorders>
              <w:top w:val="single" w:sz="4" w:space="0" w:color="auto"/>
              <w:left w:val="single" w:sz="4" w:space="0" w:color="auto"/>
              <w:bottom w:val="single" w:sz="4" w:space="0" w:color="auto"/>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6096" w:type="dxa"/>
            <w:tcBorders>
              <w:top w:val="single" w:sz="4" w:space="0" w:color="auto"/>
              <w:left w:val="single" w:sz="4" w:space="0" w:color="auto"/>
              <w:bottom w:val="single" w:sz="4" w:space="0" w:color="auto"/>
              <w:right w:val="single" w:sz="4" w:space="0" w:color="auto"/>
            </w:tcBorders>
            <w:hideMark/>
          </w:tcPr>
          <w:p w:rsidR="00875FAD" w:rsidRPr="00875FAD" w:rsidRDefault="00875FAD" w:rsidP="00875FAD">
            <w:pPr>
              <w:jc w:val="both"/>
              <w:rPr>
                <w:rFonts w:ascii="Times New Roman" w:eastAsia="Times New Roman" w:hAnsi="Times New Roman" w:cs="Times New Roman"/>
                <w:b/>
                <w:sz w:val="24"/>
                <w:szCs w:val="24"/>
                <w:lang w:eastAsia="ru-RU"/>
              </w:rPr>
            </w:pPr>
            <w:r w:rsidRPr="00875FAD">
              <w:rPr>
                <w:rFonts w:ascii="Times New Roman" w:eastAsia="Times New Roman" w:hAnsi="Times New Roman" w:cs="Times New Roman"/>
                <w:sz w:val="24"/>
                <w:szCs w:val="24"/>
                <w:lang w:eastAsia="ru-RU"/>
              </w:rPr>
              <w:t>В соответствии с условиями договора подряда</w:t>
            </w:r>
          </w:p>
        </w:tc>
      </w:tr>
      <w:tr w:rsidR="00875FAD" w:rsidRPr="00875FAD" w:rsidTr="00875FAD">
        <w:tc>
          <w:tcPr>
            <w:tcW w:w="4077" w:type="dxa"/>
            <w:tcBorders>
              <w:top w:val="single" w:sz="4" w:space="0" w:color="auto"/>
              <w:left w:val="single" w:sz="4" w:space="0" w:color="auto"/>
              <w:bottom w:val="single" w:sz="4" w:space="0" w:color="auto"/>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6096" w:type="dxa"/>
            <w:tcBorders>
              <w:top w:val="single" w:sz="4" w:space="0" w:color="auto"/>
              <w:left w:val="single" w:sz="4" w:space="0" w:color="auto"/>
              <w:bottom w:val="single" w:sz="4" w:space="0" w:color="auto"/>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875FAD" w:rsidRPr="00875FAD" w:rsidTr="00875FAD">
        <w:tc>
          <w:tcPr>
            <w:tcW w:w="4077" w:type="dxa"/>
            <w:tcBorders>
              <w:top w:val="single" w:sz="4" w:space="0" w:color="auto"/>
              <w:left w:val="single" w:sz="4" w:space="0" w:color="auto"/>
              <w:bottom w:val="single" w:sz="4" w:space="0" w:color="auto"/>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10. Особые условия</w:t>
            </w:r>
          </w:p>
        </w:tc>
        <w:tc>
          <w:tcPr>
            <w:tcW w:w="6096" w:type="dxa"/>
            <w:tcBorders>
              <w:top w:val="single" w:sz="4" w:space="0" w:color="auto"/>
              <w:left w:val="single" w:sz="4" w:space="0" w:color="auto"/>
              <w:bottom w:val="single" w:sz="4" w:space="0" w:color="auto"/>
              <w:right w:val="single" w:sz="4" w:space="0" w:color="auto"/>
            </w:tcBorders>
            <w:hideMark/>
          </w:tcPr>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875FAD" w:rsidRPr="00875FAD" w:rsidRDefault="00875FAD" w:rsidP="00875FAD">
            <w:pPr>
              <w:jc w:val="both"/>
              <w:rPr>
                <w:rFonts w:ascii="Times New Roman" w:eastAsia="Times New Roman" w:hAnsi="Times New Roman" w:cs="Times New Roman"/>
                <w:sz w:val="24"/>
                <w:szCs w:val="24"/>
                <w:lang w:eastAsia="ru-RU"/>
              </w:rPr>
            </w:pPr>
            <w:r w:rsidRPr="00875FAD">
              <w:rPr>
                <w:rFonts w:ascii="Times New Roman" w:eastAsia="Times New Roman" w:hAnsi="Times New Roman" w:cs="Times New Roman"/>
                <w:sz w:val="24"/>
                <w:szCs w:val="24"/>
                <w:lang w:eastAsia="ru-RU"/>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исполнительные схемы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сто восе</w:t>
      </w:r>
      <w:r w:rsidR="00A138AE">
        <w:rPr>
          <w:rFonts w:ascii="Times New Roman" w:hAnsi="Times New Roman" w:cs="Times New Roman"/>
          <w:sz w:val="24"/>
          <w:szCs w:val="24"/>
        </w:rPr>
        <w:t>мдесят</w:t>
      </w:r>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r w:rsidRPr="0075516E">
        <w:rPr>
          <w:rFonts w:ascii="Times New Roman" w:hAnsi="Times New Roman" w:cs="Times New Roman"/>
          <w:sz w:val="24"/>
          <w:szCs w:val="24"/>
        </w:rPr>
        <w:tab/>
      </w: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jc w:val="both"/>
                              <w:rPr>
                                <w:rFonts w:ascii="Times New Roman" w:hAnsi="Times New Roman"/>
                                <w:bCs/>
                              </w:rPr>
                            </w:pPr>
                            <w:r>
                              <w:rPr>
                                <w:rFonts w:ascii="Times New Roman" w:hAnsi="Times New Roman"/>
                                <w:bCs/>
                              </w:rPr>
                              <w:t>КОНКУРС № ________</w:t>
                            </w:r>
                          </w:p>
                          <w:p w:rsidR="00BF771A" w:rsidRDefault="00BF771A"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F771A" w:rsidRDefault="00BF771A" w:rsidP="00062DFF">
                            <w:pPr>
                              <w:jc w:val="both"/>
                              <w:rPr>
                                <w:rFonts w:ascii="Times New Roman" w:hAnsi="Times New Roman"/>
                                <w:bCs/>
                              </w:rPr>
                            </w:pPr>
                          </w:p>
                          <w:p w:rsidR="00BF771A" w:rsidRDefault="00BF771A"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F771A" w:rsidRPr="008A0B6C" w:rsidRDefault="00BF771A"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F771A" w:rsidRDefault="00BF771A"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F771A" w:rsidRDefault="00BF771A" w:rsidP="00062DFF">
                            <w:pPr>
                              <w:rPr>
                                <w:rFonts w:ascii="Times New Roman" w:hAnsi="Times New Roman"/>
                              </w:rPr>
                            </w:pPr>
                            <w:r>
                              <w:rPr>
                                <w:rFonts w:ascii="Times New Roman" w:hAnsi="Times New Roman"/>
                              </w:rPr>
                              <w:t>Контактный телефон: ____________</w:t>
                            </w:r>
                          </w:p>
                          <w:p w:rsidR="00BF771A" w:rsidRDefault="00BF771A" w:rsidP="00062DFF">
                            <w:pPr>
                              <w:rPr>
                                <w:rFonts w:ascii="Times New Roman" w:hAnsi="Times New Roman"/>
                              </w:rPr>
                            </w:pPr>
                          </w:p>
                          <w:p w:rsidR="00BF771A" w:rsidRDefault="00BF771A"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F771A" w:rsidRDefault="00BF771A" w:rsidP="00062DFF">
                            <w:pPr>
                              <w:rPr>
                                <w:rFonts w:ascii="Times New Roman" w:hAnsi="Times New Roman"/>
                              </w:rPr>
                            </w:pPr>
                          </w:p>
                          <w:p w:rsidR="00BF771A" w:rsidRDefault="00BF771A"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F771A" w:rsidRDefault="00BF771A"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F771A" w:rsidRDefault="00BF771A" w:rsidP="00062DFF">
                            <w:pPr>
                              <w:rPr>
                                <w:rFonts w:ascii="Times New Roman" w:hAnsi="Times New Roman"/>
                              </w:rPr>
                            </w:pPr>
                          </w:p>
                          <w:p w:rsidR="00BF771A" w:rsidRPr="00DD5B89" w:rsidRDefault="00BF771A"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д. 2 а, 3 этаж, каб.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F771A" w:rsidRDefault="00BF771A"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71A" w:rsidRDefault="00BF771A" w:rsidP="007E24AC">
      <w:r>
        <w:separator/>
      </w:r>
    </w:p>
  </w:endnote>
  <w:endnote w:type="continuationSeparator" w:id="0">
    <w:p w:rsidR="00BF771A" w:rsidRDefault="00BF771A"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71A" w:rsidRDefault="00BF771A" w:rsidP="007E24AC">
      <w:r>
        <w:separator/>
      </w:r>
    </w:p>
  </w:footnote>
  <w:footnote w:type="continuationSeparator" w:id="0">
    <w:p w:rsidR="00BF771A" w:rsidRDefault="00BF771A"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903F7"/>
    <w:rsid w:val="001A1F49"/>
    <w:rsid w:val="001A33B5"/>
    <w:rsid w:val="001A3CD6"/>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3EB1"/>
    <w:rsid w:val="002C0257"/>
    <w:rsid w:val="002C0C03"/>
    <w:rsid w:val="002C17C0"/>
    <w:rsid w:val="002C4FE7"/>
    <w:rsid w:val="002D58D8"/>
    <w:rsid w:val="00317BEB"/>
    <w:rsid w:val="00323C51"/>
    <w:rsid w:val="00325255"/>
    <w:rsid w:val="00330DDD"/>
    <w:rsid w:val="00333475"/>
    <w:rsid w:val="00346260"/>
    <w:rsid w:val="00364FBA"/>
    <w:rsid w:val="00370381"/>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39FB"/>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5027"/>
    <w:rsid w:val="00875FAD"/>
    <w:rsid w:val="00877870"/>
    <w:rsid w:val="00897AB7"/>
    <w:rsid w:val="008A0330"/>
    <w:rsid w:val="008A0B6C"/>
    <w:rsid w:val="008B6D04"/>
    <w:rsid w:val="008C0AF1"/>
    <w:rsid w:val="008E12CF"/>
    <w:rsid w:val="008E3827"/>
    <w:rsid w:val="008F0BB1"/>
    <w:rsid w:val="008F4DCE"/>
    <w:rsid w:val="009065D8"/>
    <w:rsid w:val="00920687"/>
    <w:rsid w:val="00923BE7"/>
    <w:rsid w:val="009265D3"/>
    <w:rsid w:val="009416C8"/>
    <w:rsid w:val="0095265B"/>
    <w:rsid w:val="00954E91"/>
    <w:rsid w:val="00962E80"/>
    <w:rsid w:val="00967F78"/>
    <w:rsid w:val="00993060"/>
    <w:rsid w:val="009A3DA2"/>
    <w:rsid w:val="009A56F4"/>
    <w:rsid w:val="009A5F77"/>
    <w:rsid w:val="009A77A6"/>
    <w:rsid w:val="009A7E26"/>
    <w:rsid w:val="009D3B04"/>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49AE"/>
    <w:rsid w:val="00B7081A"/>
    <w:rsid w:val="00B73E63"/>
    <w:rsid w:val="00B924EA"/>
    <w:rsid w:val="00B96A1C"/>
    <w:rsid w:val="00BA11EE"/>
    <w:rsid w:val="00BC21DC"/>
    <w:rsid w:val="00BF4474"/>
    <w:rsid w:val="00BF771A"/>
    <w:rsid w:val="00C04A32"/>
    <w:rsid w:val="00C240CC"/>
    <w:rsid w:val="00C2710D"/>
    <w:rsid w:val="00C37281"/>
    <w:rsid w:val="00C37A68"/>
    <w:rsid w:val="00C5056D"/>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4E8"/>
    <w:rsid w:val="00D949FD"/>
    <w:rsid w:val="00DA100E"/>
    <w:rsid w:val="00DB1461"/>
    <w:rsid w:val="00DC6F4A"/>
    <w:rsid w:val="00DD1E5D"/>
    <w:rsid w:val="00DD717E"/>
    <w:rsid w:val="00DE0060"/>
    <w:rsid w:val="00DE2343"/>
    <w:rsid w:val="00DE2D9D"/>
    <w:rsid w:val="00E03341"/>
    <w:rsid w:val="00E0646D"/>
    <w:rsid w:val="00E10DC3"/>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E2FBE"/>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D2C30"/>
    <w:rsid w:val="00FD784C"/>
    <w:rsid w:val="00FE0447"/>
    <w:rsid w:val="00FE5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6364">
      <w:bodyDiv w:val="1"/>
      <w:marLeft w:val="0"/>
      <w:marRight w:val="0"/>
      <w:marTop w:val="0"/>
      <w:marBottom w:val="0"/>
      <w:divBdr>
        <w:top w:val="none" w:sz="0" w:space="0" w:color="auto"/>
        <w:left w:val="none" w:sz="0" w:space="0" w:color="auto"/>
        <w:bottom w:val="none" w:sz="0" w:space="0" w:color="auto"/>
        <w:right w:val="none" w:sz="0" w:space="0" w:color="auto"/>
      </w:divBdr>
    </w:div>
    <w:div w:id="260450829">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907881365">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048139908">
      <w:bodyDiv w:val="1"/>
      <w:marLeft w:val="0"/>
      <w:marRight w:val="0"/>
      <w:marTop w:val="0"/>
      <w:marBottom w:val="0"/>
      <w:divBdr>
        <w:top w:val="none" w:sz="0" w:space="0" w:color="auto"/>
        <w:left w:val="none" w:sz="0" w:space="0" w:color="auto"/>
        <w:bottom w:val="none" w:sz="0" w:space="0" w:color="auto"/>
        <w:right w:val="none" w:sz="0" w:space="0" w:color="auto"/>
      </w:divBdr>
    </w:div>
    <w:div w:id="1054160867">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418985599">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616138805">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7A1F-EED5-4699-8062-60A22733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35</Pages>
  <Words>12376</Words>
  <Characters>70545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44</cp:revision>
  <cp:lastPrinted>2014-09-01T10:31:00Z</cp:lastPrinted>
  <dcterms:created xsi:type="dcterms:W3CDTF">2015-04-02T04:26:00Z</dcterms:created>
  <dcterms:modified xsi:type="dcterms:W3CDTF">2016-02-04T12:33:00Z</dcterms:modified>
</cp:coreProperties>
</file>