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83" w:rsidRDefault="00410745" w:rsidP="004107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45">
        <w:rPr>
          <w:rFonts w:ascii="Times New Roman" w:hAnsi="Times New Roman" w:cs="Times New Roman"/>
          <w:b/>
          <w:sz w:val="28"/>
          <w:szCs w:val="28"/>
        </w:rPr>
        <w:t xml:space="preserve">Общероссийская </w:t>
      </w:r>
      <w:bookmarkStart w:id="0" w:name="_GoBack"/>
      <w:r w:rsidRPr="00410745">
        <w:rPr>
          <w:rFonts w:ascii="Times New Roman" w:hAnsi="Times New Roman" w:cs="Times New Roman"/>
          <w:b/>
          <w:sz w:val="28"/>
          <w:szCs w:val="28"/>
        </w:rPr>
        <w:t>база вакансий</w:t>
      </w:r>
      <w:bookmarkEnd w:id="0"/>
      <w:r w:rsidRPr="00410745">
        <w:rPr>
          <w:rFonts w:ascii="Times New Roman" w:hAnsi="Times New Roman" w:cs="Times New Roman"/>
          <w:b/>
          <w:sz w:val="28"/>
          <w:szCs w:val="28"/>
        </w:rPr>
        <w:t xml:space="preserve"> «Работа в России»</w:t>
      </w:r>
    </w:p>
    <w:p w:rsidR="00410745" w:rsidRDefault="00410745" w:rsidP="00316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DA" w:rsidRPr="006C529E" w:rsidRDefault="003163DA" w:rsidP="00316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9E">
        <w:rPr>
          <w:rFonts w:ascii="Times New Roman" w:hAnsi="Times New Roman" w:cs="Times New Roman"/>
          <w:b/>
          <w:sz w:val="28"/>
          <w:szCs w:val="28"/>
        </w:rPr>
        <w:t xml:space="preserve">Прокурор разъясняет. </w:t>
      </w:r>
    </w:p>
    <w:p w:rsidR="00410745" w:rsidRPr="00410745" w:rsidRDefault="00410745" w:rsidP="0041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45">
        <w:rPr>
          <w:rFonts w:ascii="Times New Roman" w:hAnsi="Times New Roman" w:cs="Times New Roman"/>
          <w:sz w:val="28"/>
          <w:szCs w:val="28"/>
        </w:rPr>
        <w:t>В соответствии со ст. 16.2 Закона Российской Федерации «О занятости населения в Российской Федерации» постановлением Правительства РФ от 25.08.2015 № 885 установлен порядок формирования, ведения и модернизации информационно-аналитической системы Общероссийская база вакансий «Работа в России».</w:t>
      </w:r>
    </w:p>
    <w:p w:rsidR="00410745" w:rsidRPr="00410745" w:rsidRDefault="00410745" w:rsidP="0041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45">
        <w:rPr>
          <w:rFonts w:ascii="Times New Roman" w:hAnsi="Times New Roman" w:cs="Times New Roman"/>
          <w:sz w:val="28"/>
          <w:szCs w:val="28"/>
        </w:rPr>
        <w:t>В данной системе подлежит размещению информация о возможностях трудоустройства, работодателях, испытывающих потребность в работниках, наличии свободных рабочих мест и вакантных должностей, гражданах, ищущих работу и др.</w:t>
      </w:r>
    </w:p>
    <w:p w:rsidR="00410745" w:rsidRPr="00410745" w:rsidRDefault="00410745" w:rsidP="0041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45">
        <w:rPr>
          <w:rFonts w:ascii="Times New Roman" w:hAnsi="Times New Roman" w:cs="Times New Roman"/>
          <w:sz w:val="28"/>
          <w:szCs w:val="28"/>
        </w:rPr>
        <w:t>За создание системы, ее формирование, ведение и модернизацию отвечает Федеральная служба по труду и занятости.</w:t>
      </w:r>
    </w:p>
    <w:p w:rsidR="00410745" w:rsidRPr="00410745" w:rsidRDefault="00410745" w:rsidP="0041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45">
        <w:rPr>
          <w:rFonts w:ascii="Times New Roman" w:hAnsi="Times New Roman" w:cs="Times New Roman"/>
          <w:sz w:val="28"/>
          <w:szCs w:val="28"/>
        </w:rPr>
        <w:t>Размещать информацию могут органы власти, работодатели (юридические лица и ИП) и граждане, ищущие работу. Вносить информацию в систему возможно на безвозмездной основе после соответствующей регистрации.</w:t>
      </w:r>
    </w:p>
    <w:p w:rsidR="00410745" w:rsidRPr="00410745" w:rsidRDefault="00410745" w:rsidP="0041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45">
        <w:rPr>
          <w:rFonts w:ascii="Times New Roman" w:hAnsi="Times New Roman" w:cs="Times New Roman"/>
          <w:sz w:val="28"/>
          <w:szCs w:val="28"/>
        </w:rPr>
        <w:t>Обеспечение доступа к системе будет осуществляться через интернет-портал «Работа в России», в том числе с использованием мобильных устройств и информационных терминалов.</w:t>
      </w:r>
    </w:p>
    <w:p w:rsidR="00505BF6" w:rsidRDefault="00410745" w:rsidP="0041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45">
        <w:rPr>
          <w:rFonts w:ascii="Times New Roman" w:hAnsi="Times New Roman" w:cs="Times New Roman"/>
          <w:sz w:val="28"/>
          <w:szCs w:val="28"/>
        </w:rPr>
        <w:t xml:space="preserve">Постановление вступило в силу со дня его официального опубликования – 27 августа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Pr="00410745">
        <w:rPr>
          <w:rFonts w:ascii="Times New Roman" w:hAnsi="Times New Roman" w:cs="Times New Roman"/>
          <w:sz w:val="28"/>
          <w:szCs w:val="28"/>
        </w:rPr>
        <w:t>года, за исключением пунктов 34, 46 и 54 Правил, которые вступят в силу с 1 января 2016 года.</w:t>
      </w:r>
    </w:p>
    <w:p w:rsidR="00410745" w:rsidRPr="006C529E" w:rsidRDefault="00410745" w:rsidP="0041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A3" w:rsidRPr="006C529E" w:rsidRDefault="00505BF6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помо</w:t>
      </w:r>
      <w:r w:rsidR="00DA5EA3" w:rsidRPr="006C529E">
        <w:rPr>
          <w:rFonts w:ascii="Times New Roman" w:hAnsi="Times New Roman" w:cs="Times New Roman"/>
          <w:sz w:val="24"/>
          <w:szCs w:val="24"/>
        </w:rPr>
        <w:t>щник прокурора</w:t>
      </w:r>
    </w:p>
    <w:p w:rsidR="00DA5EA3" w:rsidRPr="006C529E" w:rsidRDefault="00505BF6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Муртаев Игорь Александрович</w:t>
      </w:r>
    </w:p>
    <w:p w:rsidR="00DA5EA3" w:rsidRPr="006C529E" w:rsidRDefault="00DA5EA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A5EA3" w:rsidRPr="006C529E" w:rsidSect="005C7E6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8F"/>
    <w:rsid w:val="003163DA"/>
    <w:rsid w:val="00410745"/>
    <w:rsid w:val="00505BF6"/>
    <w:rsid w:val="005C7E64"/>
    <w:rsid w:val="006C529E"/>
    <w:rsid w:val="00795A83"/>
    <w:rsid w:val="00995500"/>
    <w:rsid w:val="00A01C8F"/>
    <w:rsid w:val="00B22EA9"/>
    <w:rsid w:val="00B624EA"/>
    <w:rsid w:val="00D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21F0A-6807-4ACF-BF8B-21870DD1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2015-10-06T11:00:00Z</dcterms:created>
  <dcterms:modified xsi:type="dcterms:W3CDTF">2015-10-06T11:00:00Z</dcterms:modified>
</cp:coreProperties>
</file>