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FC2" w:rsidRDefault="00A67555">
      <w:r>
        <w:rPr>
          <w:noProof/>
          <w:lang w:eastAsia="ru-RU"/>
        </w:rPr>
        <w:drawing>
          <wp:inline distT="0" distB="0" distL="0" distR="0">
            <wp:extent cx="8486775" cy="6789421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503" cy="679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FC2" w:rsidSect="00A67555">
      <w:headerReference w:type="default" r:id="rId7"/>
      <w:pgSz w:w="16838" w:h="11906" w:orient="landscape"/>
      <w:pgMar w:top="1701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80E" w:rsidRDefault="00F4080E" w:rsidP="00A67555">
      <w:pPr>
        <w:spacing w:after="0" w:line="240" w:lineRule="auto"/>
      </w:pPr>
      <w:r>
        <w:separator/>
      </w:r>
    </w:p>
  </w:endnote>
  <w:endnote w:type="continuationSeparator" w:id="0">
    <w:p w:rsidR="00F4080E" w:rsidRDefault="00F4080E" w:rsidP="00A67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80E" w:rsidRDefault="00F4080E" w:rsidP="00A67555">
      <w:pPr>
        <w:spacing w:after="0" w:line="240" w:lineRule="auto"/>
      </w:pPr>
      <w:r>
        <w:separator/>
      </w:r>
    </w:p>
  </w:footnote>
  <w:footnote w:type="continuationSeparator" w:id="0">
    <w:p w:rsidR="00F4080E" w:rsidRDefault="00F4080E" w:rsidP="00A67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555" w:rsidRDefault="00A67555">
    <w:pPr>
      <w:pStyle w:val="a5"/>
    </w:pPr>
    <w:r>
      <w:t>Схема расположения земельного участка с кадастровым номером 02:63:011513:120 по ул. Красная, д.124 г.Белебей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7555"/>
    <w:rsid w:val="005C120E"/>
    <w:rsid w:val="00A67555"/>
    <w:rsid w:val="00C14FC2"/>
    <w:rsid w:val="00F40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5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67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7555"/>
  </w:style>
  <w:style w:type="paragraph" w:styleId="a7">
    <w:name w:val="footer"/>
    <w:basedOn w:val="a"/>
    <w:link w:val="a8"/>
    <w:uiPriority w:val="99"/>
    <w:semiHidden/>
    <w:unhideWhenUsed/>
    <w:rsid w:val="00A67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675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2021-01-19T07:01:00Z</dcterms:created>
  <dcterms:modified xsi:type="dcterms:W3CDTF">2021-01-19T07:04:00Z</dcterms:modified>
</cp:coreProperties>
</file>