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10" w:rsidRDefault="00AA2510" w:rsidP="00AA2510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6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0" w:rsidRPr="00AA2510" w:rsidRDefault="00AA2510" w:rsidP="00AA2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AA251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AA2510" w:rsidRPr="00AA2510" w:rsidRDefault="00AA2510" w:rsidP="00AA25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510">
        <w:rPr>
          <w:rFonts w:ascii="Times New Roman" w:hAnsi="Times New Roman" w:cs="Times New Roman"/>
          <w:b/>
          <w:sz w:val="28"/>
          <w:szCs w:val="28"/>
        </w:rPr>
        <w:t xml:space="preserve">            «25» июнь 2020й.                       № 36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2510">
        <w:rPr>
          <w:rFonts w:ascii="Times New Roman" w:hAnsi="Times New Roman" w:cs="Times New Roman"/>
          <w:b/>
          <w:sz w:val="28"/>
          <w:szCs w:val="28"/>
        </w:rPr>
        <w:t xml:space="preserve">                «25» июня 2020г</w:t>
      </w:r>
    </w:p>
    <w:p w:rsidR="00AA2510" w:rsidRDefault="0055369E" w:rsidP="0055369E">
      <w:pPr>
        <w:pStyle w:val="3"/>
        <w:tabs>
          <w:tab w:val="left" w:pos="6379"/>
        </w:tabs>
        <w:rPr>
          <w:sz w:val="28"/>
        </w:rPr>
      </w:pPr>
      <w:r>
        <w:rPr>
          <w:sz w:val="28"/>
        </w:rPr>
        <w:tab/>
        <w:t xml:space="preserve">               </w:t>
      </w:r>
    </w:p>
    <w:p w:rsidR="0055369E" w:rsidRDefault="0055369E" w:rsidP="00AA2510">
      <w:pPr>
        <w:pStyle w:val="3"/>
        <w:tabs>
          <w:tab w:val="left" w:pos="6379"/>
        </w:tabs>
        <w:jc w:val="right"/>
        <w:rPr>
          <w:sz w:val="27"/>
        </w:rPr>
      </w:pPr>
      <w:r>
        <w:rPr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ПРОЕКТ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jc w:val="center"/>
      </w:pPr>
    </w:p>
    <w:p w:rsidR="0055369E" w:rsidRDefault="0055369E" w:rsidP="0055369E">
      <w:pPr>
        <w:pStyle w:val="2"/>
        <w:shd w:val="clear" w:color="auto" w:fill="auto"/>
        <w:spacing w:after="0" w:line="240" w:lineRule="auto"/>
        <w:jc w:val="center"/>
      </w:pPr>
    </w:p>
    <w:p w:rsidR="0055369E" w:rsidRDefault="0055369E" w:rsidP="0055369E">
      <w:pPr>
        <w:pStyle w:val="2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О внесении изменений и дополнений в Устав</w:t>
      </w:r>
    </w:p>
    <w:p w:rsidR="0055369E" w:rsidRDefault="0055369E" w:rsidP="0055369E">
      <w:pPr>
        <w:pStyle w:val="2"/>
        <w:shd w:val="clear" w:color="auto" w:fill="auto"/>
        <w:tabs>
          <w:tab w:val="left" w:leader="underscore" w:pos="9370"/>
        </w:tabs>
        <w:spacing w:after="66" w:line="240" w:lineRule="auto"/>
        <w:ind w:left="2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5369E" w:rsidRDefault="0055369E" w:rsidP="0055369E">
      <w:pPr>
        <w:pStyle w:val="2"/>
        <w:shd w:val="clear" w:color="auto" w:fill="auto"/>
        <w:tabs>
          <w:tab w:val="left" w:leader="underscore" w:pos="9370"/>
        </w:tabs>
        <w:spacing w:after="66" w:line="240" w:lineRule="auto"/>
        <w:ind w:left="20" w:firstLine="720"/>
        <w:jc w:val="both"/>
        <w:rPr>
          <w:sz w:val="28"/>
          <w:szCs w:val="28"/>
        </w:rPr>
      </w:pP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5369E" w:rsidRDefault="0055369E" w:rsidP="005536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69E" w:rsidRDefault="0055369E" w:rsidP="0055369E">
      <w:pPr>
        <w:pStyle w:val="2"/>
        <w:shd w:val="clear" w:color="auto" w:fill="auto"/>
        <w:tabs>
          <w:tab w:val="left" w:leader="underscore" w:pos="9337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4: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 Пункт 19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>
        <w:rPr>
          <w:sz w:val="28"/>
          <w:szCs w:val="28"/>
        </w:rPr>
        <w:lastRenderedPageBreak/>
        <w:t>выявленных в ходе таких осмотров нарушений, направление уведомления о соответствии указанных в уведомлении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>
        <w:rPr>
          <w:sz w:val="28"/>
          <w:szCs w:val="28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5369E" w:rsidRDefault="0055369E" w:rsidP="0055369E">
      <w:pPr>
        <w:pStyle w:val="2"/>
        <w:shd w:val="clear" w:color="auto" w:fill="auto"/>
        <w:spacing w:after="236" w:line="240" w:lineRule="auto"/>
        <w:ind w:left="4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1.1.2. В пункте 37 слова «государственном кадастре недвижимости» заменить словами «кадастровой деятельности».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85" w:line="240" w:lineRule="auto"/>
        <w:ind w:left="40" w:right="2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пункте 13 части 1 статьи 4.1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240" w:lineRule="auto"/>
        <w:ind w:lef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5: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firstLine="760"/>
        <w:jc w:val="both"/>
        <w:rPr>
          <w:sz w:val="28"/>
          <w:szCs w:val="28"/>
        </w:rPr>
      </w:pPr>
      <w:r>
        <w:rPr>
          <w:sz w:val="28"/>
          <w:szCs w:val="28"/>
        </w:rPr>
        <w:t>1.3.1. Пункт 4.1 признать утратившим силу.</w:t>
      </w:r>
    </w:p>
    <w:p w:rsidR="0055369E" w:rsidRDefault="0055369E" w:rsidP="0055369E">
      <w:pPr>
        <w:pStyle w:val="2"/>
        <w:shd w:val="clear" w:color="auto" w:fill="auto"/>
        <w:spacing w:after="159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1.3.2. Пункт 4.3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1 статьи 8.1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«Сход граждан, предусмотренный Федеральным законом, правомочен</w:t>
      </w:r>
    </w:p>
    <w:p w:rsidR="0055369E" w:rsidRDefault="0055369E" w:rsidP="0055369E">
      <w:pPr>
        <w:pStyle w:val="2"/>
        <w:shd w:val="clear" w:color="auto" w:fill="auto"/>
        <w:spacing w:after="34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участии в нем более половины обладающих избирательным правом жителей населенного пункта или Городского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11: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абзаце первом части 2 слова «или главы Городского поселения» заменить словами «, главы Городского поселения или главы администрации, осуществляющего свои полномочия на основе контракта».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2 после слов «главы Городского поселения» дополнить словами «или главы администрации, осуществляющего свои полномочия на основе контракта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55369E" w:rsidRDefault="0055369E" w:rsidP="0055369E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after="308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87"/>
        </w:tabs>
        <w:spacing w:after="304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5369E" w:rsidRDefault="0055369E" w:rsidP="0055369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22: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1.7.1. Часть 6 изложить в следующей редакции: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273-ФЭ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273-ФЭ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части 6.1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32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6.2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34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274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336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5369E" w:rsidRDefault="0055369E" w:rsidP="0055369E">
      <w:pPr>
        <w:pStyle w:val="2"/>
        <w:numPr>
          <w:ilvl w:val="1"/>
          <w:numId w:val="3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240" w:lineRule="auto"/>
        <w:ind w:lef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6.3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323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6,2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55369E" w:rsidRDefault="0055369E" w:rsidP="0055369E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Часть 3 статьи 29 дополнить абзацем седьмым следующего содержания:</w:t>
      </w:r>
    </w:p>
    <w:p w:rsidR="0055369E" w:rsidRDefault="0055369E" w:rsidP="0055369E">
      <w:pPr>
        <w:pStyle w:val="2"/>
        <w:shd w:val="clear" w:color="auto" w:fill="auto"/>
        <w:spacing w:after="240" w:line="240" w:lineRule="auto"/>
        <w:ind w:left="4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(обнародованием) устава Городского поселения и муниципальных правовых актов о внесении изменений в устав Городского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>
        <w:rPr>
          <w:rStyle w:val="1"/>
          <w:sz w:val="28"/>
          <w:szCs w:val="28"/>
        </w:rPr>
        <w:t>http</w:t>
      </w:r>
      <w:r w:rsidRPr="0055369E">
        <w:rPr>
          <w:rStyle w:val="1"/>
          <w:sz w:val="28"/>
          <w:szCs w:val="28"/>
          <w:lang w:val="ru-RU"/>
        </w:rPr>
        <w:t>://</w:t>
      </w:r>
      <w:proofErr w:type="spellStart"/>
      <w:r>
        <w:rPr>
          <w:rStyle w:val="1"/>
          <w:sz w:val="28"/>
          <w:szCs w:val="28"/>
        </w:rPr>
        <w:t>pravo</w:t>
      </w:r>
      <w:proofErr w:type="spellEnd"/>
      <w:r w:rsidRPr="0055369E">
        <w:rPr>
          <w:rStyle w:val="1"/>
          <w:sz w:val="28"/>
          <w:szCs w:val="28"/>
          <w:lang w:val="ru-RU"/>
        </w:rPr>
        <w:t>.</w:t>
      </w:r>
      <w:r>
        <w:rPr>
          <w:rStyle w:val="1"/>
          <w:sz w:val="28"/>
          <w:szCs w:val="28"/>
        </w:rPr>
        <w:t>mini</w:t>
      </w:r>
      <w:r w:rsidRPr="0055369E">
        <w:rPr>
          <w:rStyle w:val="1"/>
          <w:sz w:val="28"/>
          <w:szCs w:val="28"/>
          <w:lang w:val="ru-RU"/>
        </w:rPr>
        <w:t xml:space="preserve"> </w:t>
      </w:r>
      <w:proofErr w:type="spellStart"/>
      <w:r>
        <w:rPr>
          <w:rStyle w:val="1"/>
          <w:sz w:val="28"/>
          <w:szCs w:val="28"/>
        </w:rPr>
        <w:t>ust</w:t>
      </w:r>
      <w:proofErr w:type="spellEnd"/>
      <w:r w:rsidRPr="0055369E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http</w:t>
      </w:r>
      <w:r w:rsidRPr="0055369E">
        <w:rPr>
          <w:rStyle w:val="1"/>
          <w:sz w:val="28"/>
          <w:szCs w:val="28"/>
          <w:lang w:val="ru-RU"/>
        </w:rPr>
        <w:t>: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5369E" w:rsidRPr="00AA2510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023"/>
        </w:tabs>
        <w:spacing w:after="281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</w:t>
      </w:r>
      <w:r w:rsidRPr="00AA2510">
        <w:rPr>
          <w:sz w:val="28"/>
          <w:szCs w:val="28"/>
        </w:rPr>
        <w:t>действующим законодательством.</w:t>
      </w:r>
    </w:p>
    <w:p w:rsidR="0055369E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037"/>
          <w:tab w:val="left" w:leader="underscore" w:pos="9346"/>
        </w:tabs>
        <w:spacing w:after="236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A2510">
        <w:rPr>
          <w:sz w:val="28"/>
          <w:szCs w:val="28"/>
        </w:rPr>
        <w:t xml:space="preserve">Настоящее решение обнародовать в здании Администрации городского поселения город Белебей муниципального района </w:t>
      </w:r>
      <w:proofErr w:type="spellStart"/>
      <w:r w:rsidRPr="00AA2510">
        <w:rPr>
          <w:sz w:val="28"/>
          <w:szCs w:val="28"/>
        </w:rPr>
        <w:t>Белебеевский</w:t>
      </w:r>
      <w:proofErr w:type="spellEnd"/>
      <w:r w:rsidRPr="00AA2510">
        <w:rPr>
          <w:sz w:val="28"/>
          <w:szCs w:val="28"/>
        </w:rPr>
        <w:t xml:space="preserve"> район Республики Башкортостан и разместить  на официальном сайте городского поселения город Белебей муниципального района </w:t>
      </w:r>
      <w:proofErr w:type="spellStart"/>
      <w:r w:rsidRPr="00AA2510">
        <w:rPr>
          <w:sz w:val="28"/>
          <w:szCs w:val="28"/>
        </w:rPr>
        <w:t>Белебеевский</w:t>
      </w:r>
      <w:proofErr w:type="spellEnd"/>
      <w:r w:rsidRPr="00AA2510">
        <w:rPr>
          <w:sz w:val="28"/>
          <w:szCs w:val="28"/>
        </w:rPr>
        <w:t xml:space="preserve">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</w:t>
      </w:r>
      <w:r>
        <w:rPr>
          <w:sz w:val="28"/>
          <w:szCs w:val="28"/>
        </w:rPr>
        <w:t xml:space="preserve"> регистрации.</w:t>
      </w:r>
      <w:proofErr w:type="gramEnd"/>
    </w:p>
    <w:p w:rsidR="0055369E" w:rsidRDefault="0055369E" w:rsidP="0055369E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5369E" w:rsidRDefault="0055369E" w:rsidP="0055369E">
      <w:pPr>
        <w:rPr>
          <w:sz w:val="28"/>
          <w:szCs w:val="28"/>
        </w:rPr>
      </w:pPr>
    </w:p>
    <w:p w:rsidR="0055369E" w:rsidRDefault="0055369E" w:rsidP="0055369E">
      <w:pPr>
        <w:rPr>
          <w:sz w:val="28"/>
          <w:szCs w:val="28"/>
        </w:rPr>
      </w:pPr>
    </w:p>
    <w:p w:rsidR="0055369E" w:rsidRDefault="0055369E" w:rsidP="005536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55369E" w:rsidRDefault="0055369E" w:rsidP="00553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943" w:rsidRDefault="00196943"/>
    <w:sectPr w:rsidR="00196943" w:rsidSect="0060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E50"/>
    <w:multiLevelType w:val="multilevel"/>
    <w:tmpl w:val="7BE2F8A0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A00907"/>
    <w:multiLevelType w:val="multilevel"/>
    <w:tmpl w:val="45983E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844BBB"/>
    <w:multiLevelType w:val="multilevel"/>
    <w:tmpl w:val="5676892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783DFE"/>
    <w:multiLevelType w:val="multilevel"/>
    <w:tmpl w:val="D488F1F8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5369E"/>
    <w:rsid w:val="00196943"/>
    <w:rsid w:val="0055369E"/>
    <w:rsid w:val="00601036"/>
    <w:rsid w:val="00A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536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5369E"/>
    <w:rPr>
      <w:sz w:val="16"/>
      <w:szCs w:val="16"/>
    </w:rPr>
  </w:style>
  <w:style w:type="paragraph" w:styleId="a3">
    <w:name w:val="No Spacing"/>
    <w:uiPriority w:val="1"/>
    <w:qFormat/>
    <w:rsid w:val="0055369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locked/>
    <w:rsid w:val="005536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5369E"/>
    <w:pPr>
      <w:shd w:val="clear" w:color="auto" w:fill="FFFFFF"/>
      <w:spacing w:after="49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55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4"/>
    <w:rsid w:val="0055369E"/>
    <w:rPr>
      <w:u w:val="single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AA25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2510"/>
  </w:style>
  <w:style w:type="paragraph" w:styleId="a7">
    <w:name w:val="Balloon Text"/>
    <w:basedOn w:val="a"/>
    <w:link w:val="a8"/>
    <w:uiPriority w:val="99"/>
    <w:semiHidden/>
    <w:unhideWhenUsed/>
    <w:rsid w:val="00AA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2020-07-02T05:52:00Z</cp:lastPrinted>
  <dcterms:created xsi:type="dcterms:W3CDTF">2020-07-02T05:50:00Z</dcterms:created>
  <dcterms:modified xsi:type="dcterms:W3CDTF">2020-07-14T09:19:00Z</dcterms:modified>
</cp:coreProperties>
</file>