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33" w:rsidRPr="00CE5BB5" w:rsidRDefault="001F2333" w:rsidP="001F2333">
      <w:pPr>
        <w:pStyle w:val="a3"/>
        <w:jc w:val="center"/>
        <w:rPr>
          <w:b/>
          <w:sz w:val="28"/>
          <w:szCs w:val="28"/>
        </w:rPr>
      </w:pPr>
      <w:r w:rsidRPr="00CE5BB5">
        <w:rPr>
          <w:b/>
          <w:sz w:val="28"/>
          <w:szCs w:val="28"/>
        </w:rPr>
        <w:t>Администрация городского поселения город Белебей муниципального района Белебеевский район Республики Башкортостан</w:t>
      </w:r>
    </w:p>
    <w:p w:rsidR="001F2333" w:rsidRPr="001F2333" w:rsidRDefault="001F2333" w:rsidP="00A75A39">
      <w:pPr>
        <w:pStyle w:val="a3"/>
        <w:jc w:val="both"/>
        <w:rPr>
          <w:b/>
          <w:sz w:val="28"/>
          <w:szCs w:val="28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Pr="00771A5E" w:rsidRDefault="001F2333" w:rsidP="00A75A39">
      <w:pPr>
        <w:pStyle w:val="a3"/>
        <w:jc w:val="both"/>
        <w:rPr>
          <w:b/>
          <w:sz w:val="32"/>
          <w:szCs w:val="32"/>
          <w:u w:val="single"/>
        </w:rPr>
      </w:pPr>
    </w:p>
    <w:p w:rsidR="001F2333" w:rsidRPr="00771A5E" w:rsidRDefault="001F2333" w:rsidP="00A75A39">
      <w:pPr>
        <w:pStyle w:val="a3"/>
        <w:jc w:val="both"/>
        <w:rPr>
          <w:b/>
          <w:sz w:val="32"/>
          <w:szCs w:val="32"/>
          <w:u w:val="single"/>
        </w:rPr>
      </w:pPr>
    </w:p>
    <w:p w:rsidR="001F2333" w:rsidRPr="00771A5E" w:rsidRDefault="001F2333" w:rsidP="00A75A3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71A5E" w:rsidRDefault="00771A5E" w:rsidP="001F23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КОНКУРСНАЯ ДОКУМЕНТАЦИЯ</w:t>
      </w:r>
    </w:p>
    <w:p w:rsidR="001F2333" w:rsidRPr="00771A5E" w:rsidRDefault="00771A5E" w:rsidP="001F2333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71A5E">
        <w:rPr>
          <w:rFonts w:ascii="Times New Roman" w:hAnsi="Times New Roman" w:cs="Times New Roman"/>
          <w:sz w:val="32"/>
          <w:szCs w:val="32"/>
        </w:rPr>
        <w:t>по проведению</w:t>
      </w:r>
      <w:r w:rsidRPr="00771A5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71A5E">
        <w:rPr>
          <w:rFonts w:ascii="Times New Roman" w:hAnsi="Times New Roman" w:cs="Times New Roman"/>
          <w:sz w:val="32"/>
          <w:szCs w:val="32"/>
        </w:rPr>
        <w:t>открытого конкурса на право получения свидетельства об осуществлении перевозок пассажиров и багажа по муниципальным маршрутам регулярных перевозок автомобильным транспортом на территории городского поселения город Белебей муниципального района Белебеевский район Республики Башкортостан</w:t>
      </w:r>
    </w:p>
    <w:p w:rsidR="001F2333" w:rsidRPr="00771A5E" w:rsidRDefault="001F2333" w:rsidP="00A75A3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F2333" w:rsidRPr="00771A5E" w:rsidRDefault="001F2333" w:rsidP="00A75A3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Pr="00CE5BB5" w:rsidRDefault="001F2333" w:rsidP="00A75A39">
      <w:pPr>
        <w:pStyle w:val="a3"/>
        <w:jc w:val="both"/>
        <w:rPr>
          <w:b/>
          <w:sz w:val="24"/>
          <w:szCs w:val="24"/>
        </w:rPr>
      </w:pPr>
    </w:p>
    <w:p w:rsidR="001F2333" w:rsidRPr="00CE5BB5" w:rsidRDefault="00CE5BB5" w:rsidP="00CE5BB5">
      <w:pPr>
        <w:pStyle w:val="a3"/>
        <w:jc w:val="center"/>
        <w:rPr>
          <w:b/>
          <w:sz w:val="24"/>
          <w:szCs w:val="24"/>
        </w:rPr>
      </w:pPr>
      <w:r w:rsidRPr="00CE5BB5">
        <w:rPr>
          <w:b/>
          <w:sz w:val="24"/>
          <w:szCs w:val="24"/>
        </w:rPr>
        <w:t>г.Белебей</w:t>
      </w:r>
    </w:p>
    <w:p w:rsidR="001F2333" w:rsidRPr="00CE5BB5" w:rsidRDefault="00CE5BB5" w:rsidP="00CE5BB5">
      <w:pPr>
        <w:pStyle w:val="a3"/>
        <w:jc w:val="center"/>
        <w:rPr>
          <w:b/>
          <w:sz w:val="24"/>
          <w:szCs w:val="24"/>
        </w:rPr>
      </w:pPr>
      <w:r w:rsidRPr="00CE5BB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г.</w:t>
      </w:r>
    </w:p>
    <w:p w:rsidR="0020765F" w:rsidRPr="00A65516" w:rsidRDefault="0020765F" w:rsidP="0020765F">
      <w:pPr>
        <w:pStyle w:val="1"/>
        <w:rPr>
          <w:sz w:val="28"/>
          <w:szCs w:val="28"/>
        </w:rPr>
      </w:pPr>
      <w:bookmarkStart w:id="0" w:name="_Toc442706866"/>
      <w:r w:rsidRPr="00A65516">
        <w:rPr>
          <w:sz w:val="28"/>
          <w:szCs w:val="28"/>
        </w:rPr>
        <w:lastRenderedPageBreak/>
        <w:t xml:space="preserve">ОБЩИЕ УСЛОВИЯ ПРОВЕДЕНИЯ </w:t>
      </w:r>
      <w:r>
        <w:rPr>
          <w:sz w:val="28"/>
          <w:szCs w:val="28"/>
        </w:rPr>
        <w:t xml:space="preserve">ОТКРЫТОГО </w:t>
      </w:r>
      <w:r w:rsidRPr="00A65516">
        <w:rPr>
          <w:sz w:val="28"/>
          <w:szCs w:val="28"/>
        </w:rPr>
        <w:t>КОНКУРСА</w:t>
      </w:r>
      <w:bookmarkEnd w:id="0"/>
    </w:p>
    <w:p w:rsidR="00A413CB" w:rsidRPr="0066627D" w:rsidRDefault="00A413CB" w:rsidP="00A413CB">
      <w:pPr>
        <w:spacing w:after="60"/>
        <w:ind w:left="709" w:firstLine="709"/>
        <w:jc w:val="center"/>
        <w:rPr>
          <w:b/>
        </w:rPr>
      </w:pPr>
    </w:p>
    <w:p w:rsidR="00A413CB" w:rsidRPr="00BF23F8" w:rsidRDefault="00A413CB" w:rsidP="00A413CB">
      <w:pPr>
        <w:pStyle w:val="2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1" w:name="_Toc442706867"/>
      <w:r w:rsidRPr="00BF23F8">
        <w:rPr>
          <w:rFonts w:ascii="Times New Roman" w:hAnsi="Times New Roman" w:cs="Times New Roman"/>
          <w:sz w:val="24"/>
          <w:szCs w:val="24"/>
        </w:rPr>
        <w:t>1. Законодательное регулирование</w:t>
      </w:r>
      <w:bookmarkEnd w:id="1"/>
    </w:p>
    <w:p w:rsidR="00A413CB" w:rsidRPr="00BF23F8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BF23F8">
        <w:rPr>
          <w:rFonts w:ascii="Times New Roman" w:hAnsi="Times New Roman" w:cs="Times New Roman"/>
          <w:bCs/>
          <w:sz w:val="24"/>
          <w:szCs w:val="24"/>
        </w:rPr>
        <w:t>Проведение открытого конкурса (далее – конкурс) осуществляется</w:t>
      </w:r>
      <w:r w:rsidRPr="00BF23F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13 июля 2015 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BF23F8" w:rsidRPr="00BF23F8">
        <w:rPr>
          <w:rFonts w:ascii="Times New Roman" w:hAnsi="Times New Roman" w:cs="Times New Roman"/>
          <w:sz w:val="24"/>
          <w:szCs w:val="24"/>
        </w:rPr>
        <w:t>Положением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</w:t>
      </w:r>
      <w:proofErr w:type="gramEnd"/>
      <w:r w:rsidR="00BF23F8" w:rsidRPr="00BF23F8">
        <w:rPr>
          <w:rFonts w:ascii="Times New Roman" w:hAnsi="Times New Roman" w:cs="Times New Roman"/>
          <w:sz w:val="24"/>
          <w:szCs w:val="24"/>
        </w:rPr>
        <w:t xml:space="preserve"> района Белебеевский район Республики Башкортостан, утвержденным решением Совета городского поселения город Белебей муниципального района Белебеевский район Республики Башкортостан от 11 января 2016 г. №516</w:t>
      </w:r>
      <w:r w:rsidR="003A6E8C">
        <w:rPr>
          <w:rFonts w:ascii="Times New Roman" w:hAnsi="Times New Roman" w:cs="Times New Roman"/>
          <w:sz w:val="24"/>
          <w:szCs w:val="24"/>
        </w:rPr>
        <w:t>(далее-</w:t>
      </w:r>
      <w:r w:rsidR="003A6E8C" w:rsidRPr="0077402F">
        <w:rPr>
          <w:rFonts w:ascii="Times New Roman" w:hAnsi="Times New Roman" w:cs="Times New Roman"/>
          <w:sz w:val="24"/>
          <w:szCs w:val="24"/>
        </w:rPr>
        <w:t>Положение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Башкортостан</w:t>
      </w:r>
      <w:r w:rsidR="003A6E8C">
        <w:rPr>
          <w:rFonts w:ascii="Times New Roman" w:hAnsi="Times New Roman" w:cs="Times New Roman"/>
          <w:sz w:val="24"/>
          <w:szCs w:val="24"/>
        </w:rPr>
        <w:t>)</w:t>
      </w:r>
    </w:p>
    <w:p w:rsidR="00A413CB" w:rsidRPr="00BF23F8" w:rsidRDefault="00A413CB" w:rsidP="00A413CB">
      <w:pPr>
        <w:pStyle w:val="2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2" w:name="_Toc442706868"/>
      <w:r w:rsidRPr="00BF23F8">
        <w:rPr>
          <w:rFonts w:ascii="Times New Roman" w:hAnsi="Times New Roman" w:cs="Times New Roman"/>
          <w:sz w:val="24"/>
          <w:szCs w:val="24"/>
        </w:rPr>
        <w:t>2. Предмет и основные задачи конкурса</w:t>
      </w:r>
      <w:bookmarkEnd w:id="2"/>
    </w:p>
    <w:p w:rsidR="00A413CB" w:rsidRPr="00BF23F8" w:rsidRDefault="00BF23F8" w:rsidP="00BF2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13CB" w:rsidRPr="00BF23F8">
        <w:rPr>
          <w:rFonts w:ascii="Times New Roman" w:hAnsi="Times New Roman" w:cs="Times New Roman"/>
          <w:sz w:val="24"/>
          <w:szCs w:val="24"/>
        </w:rPr>
        <w:t xml:space="preserve">2.1. Предметом конкурса является </w:t>
      </w:r>
      <w:r w:rsidRPr="00BF23F8">
        <w:rPr>
          <w:rFonts w:ascii="Times New Roman" w:hAnsi="Times New Roman" w:cs="Times New Roman"/>
          <w:sz w:val="24"/>
          <w:szCs w:val="24"/>
        </w:rPr>
        <w:t>право на получение свидетельства об осуществлении перевозок пассажиров и багажа по одному или нескольким муниципальным маршрутам регулярных перевозок пассажиров автомобильным транспортом на территории городского поселения г</w:t>
      </w:r>
      <w:proofErr w:type="gramStart"/>
      <w:r w:rsidRPr="00BF23F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F23F8">
        <w:rPr>
          <w:rFonts w:ascii="Times New Roman" w:hAnsi="Times New Roman" w:cs="Times New Roman"/>
          <w:sz w:val="24"/>
          <w:szCs w:val="24"/>
        </w:rPr>
        <w:t xml:space="preserve">елебей муниципального района Белебеевский район Республики Башкортостан </w:t>
      </w:r>
      <w:r w:rsidR="003A6E8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413CB" w:rsidRPr="00BF23F8">
        <w:rPr>
          <w:rFonts w:ascii="Times New Roman" w:hAnsi="Times New Roman" w:cs="Times New Roman"/>
          <w:sz w:val="24"/>
          <w:szCs w:val="24"/>
        </w:rPr>
        <w:t xml:space="preserve">с требованиями, указанными в </w:t>
      </w:r>
      <w:r w:rsidR="00A413CB" w:rsidRPr="00BF23F8">
        <w:rPr>
          <w:rStyle w:val="a5"/>
          <w:rFonts w:ascii="Times New Roman" w:hAnsi="Times New Roman"/>
          <w:sz w:val="24"/>
          <w:szCs w:val="24"/>
        </w:rPr>
        <w:t>конкурсной документации</w:t>
      </w:r>
      <w:r w:rsidR="003A6E8C">
        <w:rPr>
          <w:rStyle w:val="a5"/>
          <w:rFonts w:ascii="Times New Roman" w:hAnsi="Times New Roman"/>
          <w:sz w:val="24"/>
          <w:szCs w:val="24"/>
        </w:rPr>
        <w:t xml:space="preserve">, </w:t>
      </w:r>
      <w:r w:rsidR="003A6E8C" w:rsidRPr="00BF23F8">
        <w:rPr>
          <w:rFonts w:ascii="Times New Roman" w:hAnsi="Times New Roman" w:cs="Times New Roman"/>
          <w:sz w:val="24"/>
          <w:szCs w:val="24"/>
        </w:rPr>
        <w:t>Положени</w:t>
      </w:r>
      <w:r w:rsidR="003A6E8C">
        <w:rPr>
          <w:rFonts w:ascii="Times New Roman" w:hAnsi="Times New Roman" w:cs="Times New Roman"/>
          <w:sz w:val="24"/>
          <w:szCs w:val="24"/>
        </w:rPr>
        <w:t>и</w:t>
      </w:r>
      <w:r w:rsidR="003A6E8C" w:rsidRPr="00BF23F8">
        <w:rPr>
          <w:rFonts w:ascii="Times New Roman" w:hAnsi="Times New Roman" w:cs="Times New Roman"/>
          <w:sz w:val="24"/>
          <w:szCs w:val="24"/>
        </w:rPr>
        <w:t xml:space="preserve">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Башкортостан</w:t>
      </w:r>
      <w:r w:rsidR="00A413CB" w:rsidRPr="00BF23F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413CB" w:rsidRPr="00BF23F8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A413CB" w:rsidRPr="00BF23F8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</w:t>
      </w:r>
      <w:r w:rsidRPr="00BF23F8">
        <w:rPr>
          <w:rFonts w:ascii="Times New Roman" w:hAnsi="Times New Roman" w:cs="Times New Roman"/>
          <w:sz w:val="24"/>
          <w:szCs w:val="24"/>
        </w:rPr>
        <w:t>.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2.</w:t>
      </w:r>
      <w:r w:rsidR="00BF23F8">
        <w:rPr>
          <w:rFonts w:ascii="Times New Roman" w:hAnsi="Times New Roman" w:cs="Times New Roman"/>
          <w:sz w:val="24"/>
          <w:szCs w:val="24"/>
        </w:rPr>
        <w:t>2</w:t>
      </w:r>
      <w:r w:rsidRPr="00BF23F8">
        <w:rPr>
          <w:rFonts w:ascii="Times New Roman" w:hAnsi="Times New Roman" w:cs="Times New Roman"/>
          <w:sz w:val="24"/>
          <w:szCs w:val="24"/>
        </w:rPr>
        <w:t xml:space="preserve">. Целью конкурса является выбор </w:t>
      </w:r>
      <w:r w:rsidRPr="00BF23F8">
        <w:rPr>
          <w:rStyle w:val="a5"/>
          <w:rFonts w:ascii="Times New Roman" w:hAnsi="Times New Roman"/>
          <w:sz w:val="24"/>
          <w:szCs w:val="24"/>
        </w:rPr>
        <w:t xml:space="preserve">юридических лиц, индивидуальных предпринимателей, </w:t>
      </w:r>
      <w:r w:rsidRPr="00BF23F8">
        <w:rPr>
          <w:rStyle w:val="a8"/>
          <w:rFonts w:ascii="Times New Roman" w:hAnsi="Times New Roman" w:cs="Times New Roman"/>
          <w:sz w:val="24"/>
          <w:szCs w:val="24"/>
        </w:rPr>
        <w:t>участников договора простого товарищества</w:t>
      </w:r>
      <w:r w:rsidRPr="00BF23F8">
        <w:rPr>
          <w:rStyle w:val="a5"/>
          <w:rFonts w:ascii="Times New Roman" w:hAnsi="Times New Roman"/>
          <w:sz w:val="24"/>
          <w:szCs w:val="24"/>
        </w:rPr>
        <w:t xml:space="preserve"> (далее именуются – заявители)</w:t>
      </w:r>
      <w:r w:rsidRPr="00BF23F8">
        <w:rPr>
          <w:rFonts w:ascii="Times New Roman" w:hAnsi="Times New Roman" w:cs="Times New Roman"/>
          <w:sz w:val="24"/>
          <w:szCs w:val="24"/>
        </w:rPr>
        <w:t>, предложивших лучшие условия для выполнения безопасной и качественной перевозки пассажиров на автобусных маршрутах.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2.</w:t>
      </w:r>
      <w:r w:rsidR="00BF23F8">
        <w:rPr>
          <w:rFonts w:ascii="Times New Roman" w:hAnsi="Times New Roman" w:cs="Times New Roman"/>
          <w:sz w:val="24"/>
          <w:szCs w:val="24"/>
        </w:rPr>
        <w:t>3</w:t>
      </w:r>
      <w:r w:rsidRPr="00BF23F8">
        <w:rPr>
          <w:rFonts w:ascii="Times New Roman" w:hAnsi="Times New Roman" w:cs="Times New Roman"/>
          <w:sz w:val="24"/>
          <w:szCs w:val="24"/>
        </w:rPr>
        <w:t>. Основные задачи конкурса: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1) повышение безопасности дорожного движения при перевозке пассажиров, укрепление транспортной дисциплины перевозчиков;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2) вовлечение перевозчиков в активную профилактическую работу по предупреждению дорожно-транспортных происшествий;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3) обеспечение равных условий для участия перевозчиков в обслуживании автобусных маршрутов;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 xml:space="preserve">4) выбор перевозчиков, наиболее подготовленных для оказания качественных </w:t>
      </w:r>
      <w:r w:rsidRPr="00BF23F8">
        <w:rPr>
          <w:rFonts w:ascii="Times New Roman" w:hAnsi="Times New Roman" w:cs="Times New Roman"/>
          <w:sz w:val="24"/>
          <w:szCs w:val="24"/>
        </w:rPr>
        <w:br/>
        <w:t>и безопасных услуг перевозки пассажиров на автобусных маршрутах.</w:t>
      </w:r>
    </w:p>
    <w:p w:rsidR="00A413CB" w:rsidRPr="00152993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" w:name="_Toc442706869"/>
      <w:r w:rsidRPr="00152993">
        <w:rPr>
          <w:rFonts w:ascii="Times New Roman" w:hAnsi="Times New Roman" w:cs="Times New Roman"/>
          <w:color w:val="auto"/>
          <w:sz w:val="24"/>
          <w:szCs w:val="24"/>
        </w:rPr>
        <w:t>3. Затраты на участие в конкурсе</w:t>
      </w:r>
      <w:bookmarkEnd w:id="3"/>
    </w:p>
    <w:p w:rsidR="00A413CB" w:rsidRPr="00BF23F8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 xml:space="preserve">3.1. Участники конкурса не несут затрат, связанных с подготовкой и изданием конкурсной документации и проведением конкурса. </w:t>
      </w:r>
    </w:p>
    <w:p w:rsidR="00817038" w:rsidRPr="00152993" w:rsidRDefault="00817038" w:rsidP="00817038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4" w:name="_Toc442706871"/>
      <w:r w:rsidRPr="00152993">
        <w:rPr>
          <w:rFonts w:ascii="Times New Roman" w:hAnsi="Times New Roman" w:cs="Times New Roman"/>
          <w:color w:val="auto"/>
          <w:sz w:val="24"/>
          <w:szCs w:val="24"/>
        </w:rPr>
        <w:t>4. Условия допуска к участию в конкурсе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r w:rsidRPr="00817038">
        <w:rPr>
          <w:rFonts w:ascii="Times New Roman" w:hAnsi="Times New Roman" w:cs="Times New Roman"/>
        </w:rPr>
        <w:t xml:space="preserve">4.1. </w:t>
      </w:r>
      <w:r w:rsidRPr="00817038">
        <w:rPr>
          <w:rStyle w:val="a8"/>
          <w:rFonts w:ascii="Times New Roman" w:hAnsi="Times New Roman" w:cs="Times New Roman"/>
          <w:sz w:val="24"/>
        </w:rPr>
        <w:t>К участию в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bookmarkStart w:id="5" w:name="sub_23011"/>
      <w:r w:rsidRPr="00817038">
        <w:rPr>
          <w:rStyle w:val="a8"/>
          <w:rFonts w:ascii="Times New Roman" w:hAnsi="Times New Roman" w:cs="Times New Roman"/>
          <w:sz w:val="24"/>
        </w:rPr>
        <w:lastRenderedPageBreak/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bookmarkStart w:id="6" w:name="sub_23012"/>
      <w:bookmarkEnd w:id="5"/>
      <w:r w:rsidRPr="00817038">
        <w:rPr>
          <w:rStyle w:val="a8"/>
          <w:rFonts w:ascii="Times New Roman" w:hAnsi="Times New Roman" w:cs="Times New Roman"/>
          <w:sz w:val="24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</w:t>
      </w:r>
      <w:proofErr w:type="gramStart"/>
      <w:r w:rsidRPr="00817038">
        <w:rPr>
          <w:rStyle w:val="a8"/>
          <w:rFonts w:ascii="Times New Roman" w:hAnsi="Times New Roman" w:cs="Times New Roman"/>
          <w:sz w:val="24"/>
        </w:rPr>
        <w:t>дств в ср</w:t>
      </w:r>
      <w:proofErr w:type="gramEnd"/>
      <w:r w:rsidRPr="00817038">
        <w:rPr>
          <w:rStyle w:val="a8"/>
          <w:rFonts w:ascii="Times New Roman" w:hAnsi="Times New Roman" w:cs="Times New Roman"/>
          <w:sz w:val="24"/>
        </w:rPr>
        <w:t>оки, определенные настоящей конкурсной документацией;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bookmarkStart w:id="7" w:name="sub_23013"/>
      <w:bookmarkEnd w:id="6"/>
      <w:r w:rsidRPr="00817038">
        <w:rPr>
          <w:rStyle w:val="a8"/>
          <w:rFonts w:ascii="Times New Roman" w:hAnsi="Times New Roman" w:cs="Times New Roman"/>
          <w:sz w:val="24"/>
        </w:rPr>
        <w:t>3)</w:t>
      </w:r>
      <w:proofErr w:type="spellStart"/>
      <w:r w:rsidRPr="00817038">
        <w:rPr>
          <w:rStyle w:val="a8"/>
          <w:rFonts w:ascii="Times New Roman" w:hAnsi="Times New Roman" w:cs="Times New Roman"/>
          <w:sz w:val="24"/>
        </w:rPr>
        <w:t>непроведение</w:t>
      </w:r>
      <w:proofErr w:type="spellEnd"/>
      <w:r w:rsidRPr="00817038">
        <w:rPr>
          <w:rStyle w:val="a8"/>
          <w:rFonts w:ascii="Times New Roman" w:hAnsi="Times New Roman" w:cs="Times New Roman"/>
          <w:sz w:val="24"/>
        </w:rPr>
        <w:t xml:space="preserve">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производства;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bookmarkStart w:id="8" w:name="sub_23014"/>
      <w:bookmarkEnd w:id="7"/>
      <w:r w:rsidRPr="00817038">
        <w:rPr>
          <w:rStyle w:val="a8"/>
          <w:rFonts w:ascii="Times New Roman" w:hAnsi="Times New Roman" w:cs="Times New Roman"/>
          <w:sz w:val="24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bookmarkEnd w:id="8"/>
    <w:p w:rsidR="00817038" w:rsidRPr="00817038" w:rsidRDefault="00817038" w:rsidP="0081703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a8"/>
          <w:rFonts w:ascii="Times New Roman" w:hAnsi="Times New Roman" w:cs="Times New Roman"/>
          <w:sz w:val="24"/>
        </w:rPr>
      </w:pPr>
      <w:r w:rsidRPr="00817038">
        <w:rPr>
          <w:rStyle w:val="a8"/>
          <w:rFonts w:ascii="Times New Roman" w:hAnsi="Times New Roman" w:cs="Times New Roman"/>
          <w:sz w:val="24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817038" w:rsidRPr="00817038" w:rsidRDefault="00817038" w:rsidP="0081703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17038">
        <w:rPr>
          <w:rStyle w:val="a8"/>
          <w:rFonts w:ascii="Times New Roman" w:hAnsi="Times New Roman" w:cs="Times New Roman"/>
          <w:sz w:val="24"/>
        </w:rPr>
        <w:t xml:space="preserve">4.2 Требования, предусмотренные подпунктами 1, 3 и 4 пункта 4.1 настоящей конкурсной </w:t>
      </w:r>
      <w:r w:rsidRPr="00817038">
        <w:rPr>
          <w:rStyle w:val="a8"/>
          <w:rFonts w:ascii="Times New Roman" w:hAnsi="Times New Roman" w:cs="Times New Roman"/>
          <w:sz w:val="24"/>
          <w:szCs w:val="24"/>
        </w:rPr>
        <w:t>документации, применяются в отношении каждого участника договора простого товарищества.</w:t>
      </w:r>
    </w:p>
    <w:p w:rsidR="00817038" w:rsidRPr="00817038" w:rsidRDefault="00817038" w:rsidP="0081703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38">
        <w:rPr>
          <w:rFonts w:ascii="Times New Roman" w:hAnsi="Times New Roman" w:cs="Times New Roman"/>
          <w:sz w:val="24"/>
          <w:szCs w:val="24"/>
        </w:rPr>
        <w:t xml:space="preserve">4.3. Основанием для отказа в допуске к конкурсу является несоответствие требованиям, предъявляемым к участникам конкурса, установленным </w:t>
      </w:r>
      <w:r w:rsidRPr="00817038">
        <w:rPr>
          <w:rStyle w:val="a5"/>
          <w:rFonts w:ascii="Times New Roman" w:hAnsi="Times New Roman"/>
          <w:sz w:val="24"/>
          <w:szCs w:val="24"/>
        </w:rPr>
        <w:t xml:space="preserve">пунктом 4.1 </w:t>
      </w:r>
      <w:r w:rsidRPr="00817038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17038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A413CB" w:rsidRPr="003A6E8C" w:rsidRDefault="00A413CB" w:rsidP="003A6E8C">
      <w:pPr>
        <w:ind w:firstLine="69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E8C">
        <w:rPr>
          <w:rFonts w:ascii="Times New Roman" w:hAnsi="Times New Roman" w:cs="Times New Roman"/>
          <w:b/>
          <w:sz w:val="24"/>
          <w:szCs w:val="24"/>
        </w:rPr>
        <w:t>5. Порядок, место, срок подачи заявок на участие в конкурсе</w:t>
      </w:r>
      <w:bookmarkEnd w:id="4"/>
    </w:p>
    <w:p w:rsidR="003A6E8C" w:rsidRDefault="00A413CB" w:rsidP="003A6E8C">
      <w:pPr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77402F">
        <w:rPr>
          <w:rFonts w:ascii="Times New Roman" w:hAnsi="Times New Roman" w:cs="Times New Roman"/>
          <w:sz w:val="24"/>
          <w:szCs w:val="24"/>
        </w:rPr>
        <w:t xml:space="preserve">5.1. Для участия в конкурсе заявитель подает заявку на участие в конкурсе в сроки </w:t>
      </w:r>
      <w:r w:rsidRPr="0077402F">
        <w:rPr>
          <w:rFonts w:ascii="Times New Roman" w:hAnsi="Times New Roman" w:cs="Times New Roman"/>
          <w:sz w:val="24"/>
          <w:szCs w:val="24"/>
        </w:rPr>
        <w:br/>
        <w:t xml:space="preserve">и по форме, которые установлены </w:t>
      </w:r>
      <w:r w:rsidR="0077402F" w:rsidRPr="0077402F">
        <w:rPr>
          <w:rFonts w:ascii="Times New Roman" w:hAnsi="Times New Roman" w:cs="Times New Roman"/>
          <w:sz w:val="24"/>
          <w:szCs w:val="24"/>
        </w:rPr>
        <w:t xml:space="preserve">извещением и </w:t>
      </w:r>
      <w:r w:rsidR="003A6E8C" w:rsidRPr="00BF23F8">
        <w:rPr>
          <w:rFonts w:ascii="Times New Roman" w:hAnsi="Times New Roman" w:cs="Times New Roman"/>
          <w:sz w:val="24"/>
          <w:szCs w:val="24"/>
        </w:rPr>
        <w:t>Положением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Башкортостан</w:t>
      </w:r>
    </w:p>
    <w:p w:rsidR="00A413CB" w:rsidRPr="0077402F" w:rsidRDefault="00A413CB" w:rsidP="003A6E8C">
      <w:pPr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77402F">
        <w:rPr>
          <w:rFonts w:ascii="Times New Roman" w:hAnsi="Times New Roman" w:cs="Times New Roman"/>
          <w:sz w:val="24"/>
          <w:szCs w:val="24"/>
        </w:rPr>
        <w:t>5.</w:t>
      </w:r>
      <w:r w:rsidR="0077402F" w:rsidRPr="0077402F">
        <w:rPr>
          <w:rFonts w:ascii="Times New Roman" w:hAnsi="Times New Roman" w:cs="Times New Roman"/>
          <w:sz w:val="24"/>
          <w:szCs w:val="24"/>
        </w:rPr>
        <w:t>2</w:t>
      </w:r>
      <w:r w:rsidRPr="0077402F">
        <w:rPr>
          <w:rFonts w:ascii="Times New Roman" w:hAnsi="Times New Roman" w:cs="Times New Roman"/>
          <w:sz w:val="24"/>
          <w:szCs w:val="24"/>
        </w:rPr>
        <w:t xml:space="preserve">. Датой начала срока подачи заявок на участие в конкурсе является день, следующий за днем размещения на официальном портале организатора конкурса извещения о проведении конкурса. </w:t>
      </w:r>
    </w:p>
    <w:p w:rsidR="00A413CB" w:rsidRPr="0066627D" w:rsidRDefault="00A413CB" w:rsidP="00A413CB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3CB" w:rsidRPr="00F90883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442706872"/>
      <w:r w:rsidRPr="00F90883">
        <w:rPr>
          <w:rFonts w:ascii="Times New Roman" w:hAnsi="Times New Roman" w:cs="Times New Roman"/>
          <w:color w:val="auto"/>
          <w:sz w:val="24"/>
          <w:szCs w:val="24"/>
        </w:rPr>
        <w:t>6. Требования к заявке на участие в конкурсе</w:t>
      </w:r>
      <w:bookmarkEnd w:id="9"/>
    </w:p>
    <w:p w:rsidR="00A413CB" w:rsidRPr="003A6E8C" w:rsidRDefault="00A413CB" w:rsidP="00A413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E8C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proofErr w:type="gramStart"/>
      <w:r w:rsidRPr="003A6E8C">
        <w:rPr>
          <w:rFonts w:ascii="Times New Roman" w:hAnsi="Times New Roman" w:cs="Times New Roman"/>
          <w:bCs/>
          <w:sz w:val="24"/>
          <w:szCs w:val="24"/>
        </w:rPr>
        <w:t xml:space="preserve">Документы и их копии, </w:t>
      </w:r>
      <w:r w:rsidRPr="003A6E8C">
        <w:rPr>
          <w:rFonts w:ascii="Times New Roman" w:hAnsi="Times New Roman" w:cs="Times New Roman"/>
          <w:sz w:val="24"/>
          <w:szCs w:val="24"/>
        </w:rPr>
        <w:t>прилагаемые к заявке на участие в конкурсе</w:t>
      </w:r>
      <w:r w:rsidRPr="003A6E8C">
        <w:rPr>
          <w:rFonts w:ascii="Times New Roman" w:hAnsi="Times New Roman" w:cs="Times New Roman"/>
          <w:bCs/>
          <w:sz w:val="24"/>
          <w:szCs w:val="24"/>
        </w:rPr>
        <w:t xml:space="preserve">, указанные </w:t>
      </w:r>
      <w:r w:rsidRPr="003A6E8C">
        <w:rPr>
          <w:rFonts w:ascii="Times New Roman" w:hAnsi="Times New Roman" w:cs="Times New Roman"/>
          <w:bCs/>
          <w:sz w:val="24"/>
          <w:szCs w:val="24"/>
        </w:rPr>
        <w:br/>
        <w:t xml:space="preserve">в пункте 6.2. настоящей конкурсной документации, </w:t>
      </w:r>
      <w:r w:rsidR="003A6E8C" w:rsidRPr="003A6E8C">
        <w:rPr>
          <w:rFonts w:ascii="Times New Roman" w:hAnsi="Times New Roman" w:cs="Times New Roman"/>
          <w:bCs/>
          <w:sz w:val="24"/>
          <w:szCs w:val="24"/>
        </w:rPr>
        <w:t xml:space="preserve">а также в </w:t>
      </w:r>
      <w:r w:rsidR="003A6E8C" w:rsidRPr="003A6E8C">
        <w:rPr>
          <w:rFonts w:ascii="Times New Roman" w:hAnsi="Times New Roman" w:cs="Times New Roman"/>
          <w:sz w:val="24"/>
          <w:szCs w:val="24"/>
        </w:rPr>
        <w:t xml:space="preserve">Положении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Башкортостан </w:t>
      </w:r>
      <w:r w:rsidRPr="003A6E8C">
        <w:rPr>
          <w:rFonts w:ascii="Times New Roman" w:hAnsi="Times New Roman" w:cs="Times New Roman"/>
          <w:bCs/>
          <w:sz w:val="24"/>
          <w:szCs w:val="24"/>
        </w:rPr>
        <w:t>должны быть поименованы в описи.</w:t>
      </w:r>
      <w:proofErr w:type="gramEnd"/>
      <w:r w:rsidRPr="003A6E8C">
        <w:rPr>
          <w:rFonts w:ascii="Times New Roman" w:hAnsi="Times New Roman" w:cs="Times New Roman"/>
          <w:bCs/>
          <w:sz w:val="24"/>
          <w:szCs w:val="24"/>
        </w:rPr>
        <w:t xml:space="preserve"> Копии документов должны быть заверены подписью заявителя либо его представителя (должностного лица) и удостоверяются печатью заявителя - юридического лица или заявителя - индивидуального предпринимателя (при ее наличии у предпринимателя).</w:t>
      </w:r>
    </w:p>
    <w:p w:rsidR="00A413CB" w:rsidRPr="0066627D" w:rsidRDefault="00A413CB" w:rsidP="00A413CB">
      <w:pPr>
        <w:pStyle w:val="a6"/>
        <w:ind w:left="0" w:firstLine="709"/>
        <w:rPr>
          <w:sz w:val="24"/>
          <w:szCs w:val="24"/>
        </w:rPr>
      </w:pPr>
      <w:r w:rsidRPr="0066627D">
        <w:rPr>
          <w:sz w:val="24"/>
          <w:szCs w:val="24"/>
        </w:rPr>
        <w:t xml:space="preserve">6.2. </w:t>
      </w:r>
      <w:r w:rsidR="003A6E8C">
        <w:rPr>
          <w:sz w:val="24"/>
          <w:szCs w:val="24"/>
        </w:rPr>
        <w:t xml:space="preserve">Помимо документов, указанных в </w:t>
      </w:r>
      <w:r w:rsidR="003A6E8C" w:rsidRPr="00BF23F8">
        <w:rPr>
          <w:sz w:val="24"/>
          <w:szCs w:val="24"/>
        </w:rPr>
        <w:t>Положени</w:t>
      </w:r>
      <w:r w:rsidR="003A6E8C">
        <w:rPr>
          <w:sz w:val="24"/>
          <w:szCs w:val="24"/>
        </w:rPr>
        <w:t>и</w:t>
      </w:r>
      <w:r w:rsidR="003A6E8C" w:rsidRPr="00BF23F8">
        <w:rPr>
          <w:sz w:val="24"/>
          <w:szCs w:val="24"/>
        </w:rPr>
        <w:t xml:space="preserve">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</w:t>
      </w:r>
      <w:r w:rsidRPr="0066627D">
        <w:rPr>
          <w:sz w:val="24"/>
          <w:szCs w:val="24"/>
        </w:rPr>
        <w:t>к заявке на участие в конкурсе</w:t>
      </w:r>
      <w:r w:rsidR="003A6E8C">
        <w:rPr>
          <w:sz w:val="24"/>
          <w:szCs w:val="24"/>
        </w:rPr>
        <w:t xml:space="preserve"> прилагаются следующие документы</w:t>
      </w:r>
      <w:r w:rsidRPr="0066627D">
        <w:rPr>
          <w:sz w:val="24"/>
          <w:szCs w:val="24"/>
        </w:rPr>
        <w:t>:</w:t>
      </w:r>
    </w:p>
    <w:p w:rsidR="00A413CB" w:rsidRPr="004C3502" w:rsidRDefault="00A413CB" w:rsidP="00A413CB">
      <w:pPr>
        <w:pStyle w:val="a6"/>
        <w:ind w:left="0" w:firstLine="709"/>
        <w:rPr>
          <w:sz w:val="24"/>
          <w:szCs w:val="24"/>
        </w:rPr>
      </w:pPr>
      <w:r w:rsidRPr="004C3502">
        <w:rPr>
          <w:sz w:val="24"/>
          <w:szCs w:val="24"/>
        </w:rPr>
        <w:t>6.2.1. Опись документов, прилагаемых к заявке на участие в конкурсе;</w:t>
      </w:r>
    </w:p>
    <w:p w:rsidR="00A413CB" w:rsidRPr="004C3502" w:rsidRDefault="00A413CB" w:rsidP="004C350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lastRenderedPageBreak/>
        <w:t>6.2.2. Копии документов, подтверждающих наличие</w:t>
      </w:r>
      <w:r w:rsidR="004C3502">
        <w:rPr>
          <w:rFonts w:ascii="Times New Roman" w:hAnsi="Times New Roman" w:cs="Times New Roman"/>
          <w:bCs/>
          <w:sz w:val="24"/>
          <w:szCs w:val="24"/>
        </w:rPr>
        <w:t xml:space="preserve"> на праве собственности или ином законном основании предполагаемых к использованию для перевозок пассажиров транспортных средств, их </w:t>
      </w:r>
      <w:proofErr w:type="spellStart"/>
      <w:r w:rsidR="004C3502">
        <w:rPr>
          <w:rFonts w:ascii="Times New Roman" w:hAnsi="Times New Roman" w:cs="Times New Roman"/>
          <w:bCs/>
          <w:sz w:val="24"/>
          <w:szCs w:val="24"/>
        </w:rPr>
        <w:t>государстваенную</w:t>
      </w:r>
      <w:proofErr w:type="spellEnd"/>
      <w:r w:rsidR="004C3502">
        <w:rPr>
          <w:rFonts w:ascii="Times New Roman" w:hAnsi="Times New Roman" w:cs="Times New Roman"/>
          <w:bCs/>
          <w:sz w:val="24"/>
          <w:szCs w:val="24"/>
        </w:rPr>
        <w:t xml:space="preserve"> регистрацию, в том числе копии свидетельств о регистрации транспортных средств, диагностической карты о соответствии транспортного средства обязательным требованиям безопасности транспортных средств, в том числе характеристика транспортных средств;</w:t>
      </w:r>
      <w:r w:rsidRPr="004C35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3CB" w:rsidRPr="004C3502" w:rsidRDefault="00A413CB" w:rsidP="00A413CB">
      <w:pPr>
        <w:snapToGri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>6.2.3. Копия документов, подтверждающих установку на транспортное средство аппаратуры спутниковой навигации ГЛОНАСС или ГЛОНАСС/GPS;</w:t>
      </w:r>
    </w:p>
    <w:p w:rsidR="00A413CB" w:rsidRPr="004C3502" w:rsidRDefault="00A413CB" w:rsidP="00A413CB">
      <w:pPr>
        <w:snapToGri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>6.2.4. Копия договора с оператором навигационно-информационных систем;</w:t>
      </w:r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3502">
        <w:rPr>
          <w:rFonts w:ascii="Times New Roman" w:hAnsi="Times New Roman" w:cs="Times New Roman"/>
          <w:spacing w:val="-2"/>
          <w:sz w:val="24"/>
          <w:szCs w:val="24"/>
        </w:rPr>
        <w:t xml:space="preserve">6.2.5. </w:t>
      </w:r>
      <w:proofErr w:type="gramStart"/>
      <w:r w:rsidR="00AE5673">
        <w:rPr>
          <w:rFonts w:ascii="Times New Roman" w:hAnsi="Times New Roman" w:cs="Times New Roman"/>
          <w:spacing w:val="-2"/>
          <w:sz w:val="24"/>
          <w:szCs w:val="24"/>
        </w:rPr>
        <w:t>Справка, подтверждающая, что претендент не находится в процессе ликвидации, в отношении него не осуществляется процедура банкротства, имущество претендента не арестовано, экономическая деятельность не приостановлена, подписанную руководителем претендента и заверенную печатью претендента</w:t>
      </w:r>
      <w:proofErr w:type="gramEnd"/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3502">
        <w:rPr>
          <w:rFonts w:ascii="Times New Roman" w:hAnsi="Times New Roman" w:cs="Times New Roman"/>
          <w:spacing w:val="-2"/>
          <w:sz w:val="24"/>
          <w:szCs w:val="24"/>
        </w:rPr>
        <w:t xml:space="preserve">6.2.6. </w:t>
      </w:r>
      <w:r w:rsidRPr="004C3502">
        <w:rPr>
          <w:rFonts w:ascii="Times New Roman" w:hAnsi="Times New Roman" w:cs="Times New Roman"/>
          <w:bCs/>
          <w:sz w:val="24"/>
          <w:szCs w:val="24"/>
        </w:rPr>
        <w:t xml:space="preserve">Копия </w:t>
      </w:r>
      <w:r w:rsidRPr="004C3502">
        <w:rPr>
          <w:rFonts w:ascii="Times New Roman" w:hAnsi="Times New Roman" w:cs="Times New Roman"/>
          <w:sz w:val="24"/>
          <w:szCs w:val="24"/>
        </w:rPr>
        <w:t>лицензии на осуществление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 xml:space="preserve">6.2.7. Документ, подтверждающий полномочия лица на осуществление действий </w:t>
      </w:r>
      <w:r w:rsidRPr="004C3502">
        <w:rPr>
          <w:rFonts w:ascii="Times New Roman" w:hAnsi="Times New Roman" w:cs="Times New Roman"/>
          <w:bCs/>
          <w:sz w:val="24"/>
          <w:szCs w:val="24"/>
        </w:rPr>
        <w:br/>
        <w:t>от имени заявителя (для юридического лица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доверенности). В случае</w:t>
      </w:r>
      <w:proofErr w:type="gramStart"/>
      <w:r w:rsidRPr="004C350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C3502">
        <w:rPr>
          <w:rFonts w:ascii="Times New Roman" w:hAnsi="Times New Roman" w:cs="Times New Roman"/>
          <w:bCs/>
          <w:sz w:val="24"/>
          <w:szCs w:val="24"/>
        </w:rPr>
        <w:t xml:space="preserve">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(для юридических лиц и индивидуальных предпринимателей) и подписанную руководителем заявителя или уполномоченным этим руководителем лицом. В случае</w:t>
      </w:r>
      <w:proofErr w:type="gramStart"/>
      <w:r w:rsidRPr="004C350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C3502">
        <w:rPr>
          <w:rFonts w:ascii="Times New Roman" w:hAnsi="Times New Roman" w:cs="Times New Roman"/>
          <w:bCs/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на участие </w:t>
      </w:r>
      <w:r w:rsidRPr="004C3502">
        <w:rPr>
          <w:rFonts w:ascii="Times New Roman" w:hAnsi="Times New Roman" w:cs="Times New Roman"/>
          <w:bCs/>
          <w:sz w:val="24"/>
          <w:szCs w:val="24"/>
        </w:rPr>
        <w:br/>
        <w:t>в конкурсе должна содержать также документ, подтверждающий полномочия такого лица;</w:t>
      </w:r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 xml:space="preserve">6.2.8. Декларация </w:t>
      </w:r>
      <w:proofErr w:type="gramStart"/>
      <w:r w:rsidRPr="004C3502">
        <w:rPr>
          <w:rFonts w:ascii="Times New Roman" w:hAnsi="Times New Roman" w:cs="Times New Roman"/>
          <w:bCs/>
          <w:sz w:val="24"/>
          <w:szCs w:val="24"/>
        </w:rPr>
        <w:t xml:space="preserve">об отсутствии у заявителя задолженности </w:t>
      </w:r>
      <w:r w:rsidRPr="004C3502">
        <w:rPr>
          <w:rFonts w:ascii="Times New Roman" w:hAnsi="Times New Roman" w:cs="Times New Roman"/>
          <w:bCs/>
          <w:sz w:val="24"/>
          <w:szCs w:val="24"/>
        </w:rPr>
        <w:br/>
        <w:t>по обязательным платежам в бюджеты бюджетной системы Российской Федерации за последний завершенный отчетный период</w:t>
      </w:r>
      <w:proofErr w:type="gramEnd"/>
      <w:r w:rsidRPr="004C350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>6.2.9. Копия договора простого товарищества (для участников договора простого товарищества);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 xml:space="preserve">6.2.10. Сводная информация </w:t>
      </w:r>
      <w:r w:rsidRPr="00896AD3">
        <w:rPr>
          <w:rFonts w:ascii="Times New Roman" w:hAnsi="Times New Roman" w:cs="Times New Roman"/>
          <w:bCs/>
          <w:sz w:val="24"/>
          <w:szCs w:val="24"/>
        </w:rPr>
        <w:br/>
        <w:t>с приложением следующих документов: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документа учета дорожно-транспортных происшествий;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 xml:space="preserve">сведения об опыте осуществления регулярных перевозок заявителем и  </w:t>
      </w:r>
      <w:r w:rsidRPr="00896AD3">
        <w:rPr>
          <w:rFonts w:ascii="Times New Roman" w:hAnsi="Times New Roman" w:cs="Times New Roman"/>
          <w:sz w:val="24"/>
          <w:szCs w:val="24"/>
        </w:rPr>
        <w:t>количестве календарных дней, отработанных участником конкурса в течение года, предшествующего дате проведения открытого конкурса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оснащенность транспортных сре</w:t>
      </w:r>
      <w:proofErr w:type="gramStart"/>
      <w:r w:rsidRPr="00896AD3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896AD3">
        <w:rPr>
          <w:rFonts w:ascii="Times New Roman" w:hAnsi="Times New Roman" w:cs="Times New Roman"/>
          <w:bCs/>
          <w:sz w:val="24"/>
          <w:szCs w:val="24"/>
        </w:rPr>
        <w:t>испособлениями для перевозки пассажиров с ограниченными возможностями передвижения, пассажиров с детскими колясками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lastRenderedPageBreak/>
        <w:t>копия документов, подтверждающих оснащенность транспортных средств багажным отделением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наличие пониженного пола салона транспортных средств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оснащенность транспортных средств кондиционером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использование автоматизированной системы учета оплаты проезда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 xml:space="preserve">копия документа, подтверждающего </w:t>
      </w:r>
      <w:r w:rsidRPr="00896AD3">
        <w:rPr>
          <w:rFonts w:ascii="Times New Roman" w:hAnsi="Times New Roman" w:cs="Times New Roman"/>
          <w:sz w:val="24"/>
          <w:szCs w:val="24"/>
        </w:rPr>
        <w:t>максимальный срок эксплуатации транспортных средств, предлагаемых заявителем в течение срока действия свидетельства об осуществлении перевозок по маршруту регулярных перевозок;</w:t>
      </w:r>
    </w:p>
    <w:p w:rsidR="00A413CB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 xml:space="preserve">6.2.11. 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Сведения о </w:t>
      </w:r>
      <w:r w:rsidRPr="00896AD3">
        <w:rPr>
          <w:rFonts w:ascii="Times New Roman" w:hAnsi="Times New Roman" w:cs="Times New Roman"/>
          <w:sz w:val="24"/>
          <w:szCs w:val="24"/>
        </w:rPr>
        <w:t xml:space="preserve">количестве транспортных средств, имевшихся в распоряжении заявителя в течение года, предшествующего дате проведения открытого конкурса 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 w:rsidR="007B508D">
        <w:rPr>
          <w:rFonts w:ascii="Times New Roman" w:hAnsi="Times New Roman" w:cs="Times New Roman"/>
          <w:bCs/>
          <w:sz w:val="24"/>
          <w:szCs w:val="24"/>
        </w:rPr>
        <w:t>5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AD3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896AD3">
        <w:rPr>
          <w:rFonts w:ascii="Times New Roman" w:hAnsi="Times New Roman" w:cs="Times New Roman"/>
          <w:bCs/>
          <w:sz w:val="24"/>
          <w:szCs w:val="24"/>
        </w:rPr>
        <w:t>)</w:t>
      </w:r>
      <w:r w:rsidRPr="00896AD3">
        <w:rPr>
          <w:rFonts w:ascii="Times New Roman" w:hAnsi="Times New Roman" w:cs="Times New Roman"/>
          <w:sz w:val="24"/>
          <w:szCs w:val="24"/>
        </w:rPr>
        <w:t>.</w:t>
      </w:r>
    </w:p>
    <w:p w:rsidR="007B508D" w:rsidRDefault="007B508D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6.2.12. Справку из ГИБДД об отсутствии либо наличии ДТП повлекших за собой человеческие жертвы или причинение вреда здоровью граждан, произошедших по вине перевозчика в течение года, предшествующего дате проведения открытого конкурса (по форме ГИБДД)</w:t>
      </w:r>
    </w:p>
    <w:p w:rsidR="007B508D" w:rsidRDefault="007B508D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6.2.13.Копия договора обязательного страхования гражданской ответственности перевозчика за причинение вреда жизни,</w:t>
      </w:r>
      <w:r w:rsidR="00AE5673">
        <w:rPr>
          <w:rFonts w:ascii="Times New Roman" w:hAnsi="Times New Roman" w:cs="Times New Roman"/>
          <w:sz w:val="24"/>
          <w:szCs w:val="24"/>
        </w:rPr>
        <w:t xml:space="preserve"> здоровью, имуществу пассажиров и копию </w:t>
      </w:r>
      <w:proofErr w:type="gramStart"/>
      <w:r w:rsidR="00AE5673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владельцев транспортных средств</w:t>
      </w:r>
      <w:proofErr w:type="gramEnd"/>
      <w:r w:rsidR="00AE5673">
        <w:rPr>
          <w:rFonts w:ascii="Times New Roman" w:hAnsi="Times New Roman" w:cs="Times New Roman"/>
          <w:sz w:val="24"/>
          <w:szCs w:val="24"/>
        </w:rPr>
        <w:t>.</w:t>
      </w:r>
    </w:p>
    <w:p w:rsidR="00A413CB" w:rsidRPr="0015299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93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r w:rsidRPr="00152993">
        <w:rPr>
          <w:rStyle w:val="a8"/>
          <w:rFonts w:ascii="Times New Roman" w:hAnsi="Times New Roman" w:cs="Times New Roman"/>
          <w:sz w:val="24"/>
          <w:szCs w:val="24"/>
        </w:rPr>
        <w:t>Документы, предусмотренные пунктами 6.2.5., 6.2.6., 6.2.8. настоящей конкурсной документации, прилагаются в отношении каждого участника договора простого товарищества.</w:t>
      </w:r>
    </w:p>
    <w:p w:rsidR="00A413CB" w:rsidRPr="00896AD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 xml:space="preserve">6.4. Каждый конверт с заявкой на участие в конкурсе, поступивший в срок, указанный </w:t>
      </w:r>
      <w:r w:rsidRPr="00896AD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организатором конкурса. По требованию лица, подавшего конверт с заявкой на участие в конкурсе,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</w:t>
      </w:r>
      <w:r w:rsidRPr="00896AD3">
        <w:rPr>
          <w:rFonts w:ascii="Times New Roman" w:hAnsi="Times New Roman" w:cs="Times New Roman"/>
          <w:sz w:val="24"/>
          <w:szCs w:val="24"/>
        </w:rPr>
        <w:br/>
        <w:t>и времени его получения.</w:t>
      </w:r>
    </w:p>
    <w:p w:rsidR="00A413CB" w:rsidRPr="00896AD3" w:rsidRDefault="00A413CB" w:rsidP="00A413CB">
      <w:pPr>
        <w:spacing w:after="60"/>
        <w:jc w:val="both"/>
        <w:rPr>
          <w:b/>
        </w:rPr>
      </w:pPr>
    </w:p>
    <w:p w:rsidR="00A413CB" w:rsidRPr="00152993" w:rsidRDefault="00A413CB" w:rsidP="00A413CB">
      <w:pPr>
        <w:pStyle w:val="2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442706873"/>
      <w:r w:rsidRPr="00152993">
        <w:rPr>
          <w:rFonts w:ascii="Times New Roman" w:hAnsi="Times New Roman" w:cs="Times New Roman"/>
          <w:color w:val="auto"/>
          <w:sz w:val="24"/>
          <w:szCs w:val="24"/>
        </w:rPr>
        <w:t>7. Порядок и срок отзыва заявок на участие в конкурсе, порядок внесения изменений в такие заявки</w:t>
      </w:r>
      <w:bookmarkEnd w:id="10"/>
    </w:p>
    <w:p w:rsidR="00A413CB" w:rsidRPr="0015299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2993">
        <w:rPr>
          <w:rFonts w:ascii="Times New Roman" w:hAnsi="Times New Roman" w:cs="Times New Roman"/>
          <w:spacing w:val="-2"/>
          <w:sz w:val="24"/>
          <w:szCs w:val="24"/>
        </w:rPr>
        <w:t xml:space="preserve">7.1. Заявитель, подавший заявку на участие в конкурсе, вправе изменить такую заявку </w:t>
      </w:r>
      <w:r w:rsidRPr="00152993">
        <w:rPr>
          <w:rFonts w:ascii="Times New Roman" w:hAnsi="Times New Roman" w:cs="Times New Roman"/>
          <w:spacing w:val="-2"/>
          <w:sz w:val="24"/>
          <w:szCs w:val="24"/>
        </w:rPr>
        <w:br/>
        <w:t xml:space="preserve">до истечения срока, установленного в извещении о проведении конкурса и </w:t>
      </w:r>
      <w:r w:rsidRPr="0015299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152993">
        <w:rPr>
          <w:rFonts w:ascii="Times New Roman" w:hAnsi="Times New Roman" w:cs="Times New Roman"/>
          <w:spacing w:val="-2"/>
          <w:sz w:val="24"/>
          <w:szCs w:val="24"/>
        </w:rPr>
        <w:t xml:space="preserve"> конкурсной документации для подачи заявок на участие в конкурсе, а также отозвать ее в любое время до начала процедуры оценки и сопоставления заявок на участие в конкурсе.</w:t>
      </w:r>
    </w:p>
    <w:p w:rsidR="00A413CB" w:rsidRPr="0015299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993">
        <w:rPr>
          <w:rFonts w:ascii="Times New Roman" w:hAnsi="Times New Roman" w:cs="Times New Roman"/>
          <w:sz w:val="24"/>
          <w:szCs w:val="24"/>
        </w:rPr>
        <w:t xml:space="preserve">7.2. Изменение поданной заявки на участие в конкурсе производится </w:t>
      </w:r>
      <w:r w:rsidRPr="00152993">
        <w:rPr>
          <w:rFonts w:ascii="Times New Roman" w:hAnsi="Times New Roman" w:cs="Times New Roman"/>
          <w:spacing w:val="-2"/>
          <w:sz w:val="24"/>
          <w:szCs w:val="24"/>
        </w:rPr>
        <w:t>заявителем</w:t>
      </w:r>
      <w:r w:rsidRPr="00152993">
        <w:rPr>
          <w:rFonts w:ascii="Times New Roman" w:hAnsi="Times New Roman" w:cs="Times New Roman"/>
          <w:sz w:val="24"/>
          <w:szCs w:val="24"/>
        </w:rPr>
        <w:t xml:space="preserve"> или его представителем путем подачи нового конверта с измененной заявкой и прилагаемыми к заявке документами.</w:t>
      </w:r>
    </w:p>
    <w:p w:rsidR="00A413CB" w:rsidRPr="0015299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993">
        <w:rPr>
          <w:rFonts w:ascii="Times New Roman" w:hAnsi="Times New Roman" w:cs="Times New Roman"/>
          <w:sz w:val="24"/>
          <w:szCs w:val="24"/>
        </w:rPr>
        <w:t>7.3. Отозванные заявки возвращаются организатором конкурса заявителю либо его представителю.</w:t>
      </w:r>
    </w:p>
    <w:p w:rsidR="00A413CB" w:rsidRPr="0066627D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A413CB" w:rsidRPr="00896AD3" w:rsidRDefault="00A413CB" w:rsidP="00A413CB">
      <w:pPr>
        <w:pStyle w:val="2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442706874"/>
      <w:r w:rsidRPr="00896AD3">
        <w:rPr>
          <w:rFonts w:ascii="Times New Roman" w:hAnsi="Times New Roman" w:cs="Times New Roman"/>
          <w:color w:val="auto"/>
          <w:sz w:val="24"/>
          <w:szCs w:val="24"/>
        </w:rPr>
        <w:t>8.Формы, порядок, начало и окончание срока направления заинтересованному лицу разъяснений положений конкурсной документации</w:t>
      </w:r>
      <w:bookmarkEnd w:id="11"/>
    </w:p>
    <w:p w:rsidR="00A413CB" w:rsidRPr="00896AD3" w:rsidRDefault="00A413CB" w:rsidP="00A413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>8.1. Любое заинтересованное лицо вправе направить в письменной форме организатору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конкурса запрос о разъяснении положений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конкурсной документации (приложение № </w:t>
      </w:r>
      <w:r w:rsidR="009E3792">
        <w:rPr>
          <w:rFonts w:ascii="Times New Roman" w:hAnsi="Times New Roman" w:cs="Times New Roman"/>
          <w:bCs/>
          <w:sz w:val="24"/>
          <w:szCs w:val="24"/>
        </w:rPr>
        <w:t>3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конкурсной документации)</w:t>
      </w:r>
      <w:r w:rsidRPr="00896AD3">
        <w:rPr>
          <w:rFonts w:ascii="Times New Roman" w:hAnsi="Times New Roman" w:cs="Times New Roman"/>
          <w:sz w:val="24"/>
          <w:szCs w:val="24"/>
        </w:rPr>
        <w:t>.</w:t>
      </w:r>
    </w:p>
    <w:p w:rsidR="00A413CB" w:rsidRPr="00896AD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 xml:space="preserve">8.2.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 (приложение № </w:t>
      </w:r>
      <w:r w:rsidR="009E3792">
        <w:rPr>
          <w:rFonts w:ascii="Times New Roman" w:hAnsi="Times New Roman" w:cs="Times New Roman"/>
          <w:sz w:val="24"/>
          <w:szCs w:val="24"/>
        </w:rPr>
        <w:t>2</w:t>
      </w:r>
      <w:r w:rsidRPr="00896AD3">
        <w:rPr>
          <w:rFonts w:ascii="Times New Roman" w:hAnsi="Times New Roman" w:cs="Times New Roman"/>
          <w:sz w:val="24"/>
          <w:szCs w:val="24"/>
        </w:rPr>
        <w:t xml:space="preserve">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документации), если указанный запрос поступил к организатору конкурса не </w:t>
      </w:r>
      <w:proofErr w:type="gramStart"/>
      <w:r w:rsidRPr="00896AD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96AD3">
        <w:rPr>
          <w:rFonts w:ascii="Times New Roman" w:hAnsi="Times New Roman" w:cs="Times New Roman"/>
          <w:sz w:val="24"/>
          <w:szCs w:val="24"/>
        </w:rPr>
        <w:t xml:space="preserve"> чем за пять дней до дня окончания подачи заявок на участие в конкурсе. </w:t>
      </w:r>
    </w:p>
    <w:p w:rsidR="00A413CB" w:rsidRPr="00896AD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 xml:space="preserve">8.3. В течение двух рабочих дней со дня направления разъяснения положений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 по запросу заинтересованного лица такое разъяснение должно быть размещено организатором конкурса на официальном </w:t>
      </w:r>
      <w:r w:rsidR="00896AD3">
        <w:rPr>
          <w:rFonts w:ascii="Times New Roman" w:hAnsi="Times New Roman" w:cs="Times New Roman"/>
          <w:sz w:val="24"/>
          <w:szCs w:val="24"/>
        </w:rPr>
        <w:t>сайте</w:t>
      </w:r>
      <w:r w:rsidRPr="00896AD3">
        <w:rPr>
          <w:rFonts w:ascii="Times New Roman" w:hAnsi="Times New Roman" w:cs="Times New Roman"/>
          <w:sz w:val="24"/>
          <w:szCs w:val="24"/>
        </w:rPr>
        <w:t xml:space="preserve"> организатора конкурса </w:t>
      </w:r>
      <w:r w:rsidRPr="00896AD3">
        <w:rPr>
          <w:rFonts w:ascii="Times New Roman" w:hAnsi="Times New Roman" w:cs="Times New Roman"/>
          <w:sz w:val="24"/>
          <w:szCs w:val="24"/>
        </w:rPr>
        <w:br/>
        <w:t xml:space="preserve">с указанием предмета запроса, но без указания наименования заинтересованного лица, </w:t>
      </w:r>
      <w:r w:rsidRPr="00896AD3">
        <w:rPr>
          <w:rFonts w:ascii="Times New Roman" w:hAnsi="Times New Roman" w:cs="Times New Roman"/>
          <w:sz w:val="24"/>
          <w:szCs w:val="24"/>
        </w:rPr>
        <w:br/>
        <w:t xml:space="preserve">от которого поступил запрос. Разъяснение положений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 не должно изменять ее суть.</w:t>
      </w:r>
    </w:p>
    <w:p w:rsidR="00A413CB" w:rsidRPr="00F90883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3CB" w:rsidRPr="002D28AD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442706875"/>
      <w:r w:rsidRPr="002D28AD">
        <w:rPr>
          <w:rFonts w:ascii="Times New Roman" w:hAnsi="Times New Roman" w:cs="Times New Roman"/>
          <w:color w:val="auto"/>
          <w:sz w:val="24"/>
          <w:szCs w:val="24"/>
        </w:rPr>
        <w:t>9. Порядок вскрытия конвертов с заявками на участие в конкурсе</w:t>
      </w:r>
      <w:bookmarkEnd w:id="12"/>
    </w:p>
    <w:p w:rsidR="00A413CB" w:rsidRPr="00F9088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9.1. Публично, в день, во время и в месте, указанных в извещении о проведении конкурса, конкурсной комиссией осуществляется вскрытие конвертов с заявками на участие </w:t>
      </w:r>
      <w:r w:rsidRPr="00F90883">
        <w:rPr>
          <w:rFonts w:ascii="Times New Roman" w:hAnsi="Times New Roman" w:cs="Times New Roman"/>
          <w:sz w:val="24"/>
          <w:szCs w:val="24"/>
        </w:rPr>
        <w:br/>
        <w:t>в конкурсе (далее - вскрытие конвертов). Вскрытие конвертов осуществляется в один день.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9.2. В день вскрытия конвертов непосредственно перед началом процедуры вскрытия конвертов, но не ранее времени, указанного в извещении о проведении конкурса и </w:t>
      </w:r>
      <w:r w:rsidRPr="00F9088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F90883">
        <w:rPr>
          <w:rFonts w:ascii="Times New Roman" w:hAnsi="Times New Roman" w:cs="Times New Roman"/>
          <w:sz w:val="24"/>
          <w:szCs w:val="24"/>
        </w:rPr>
        <w:t xml:space="preserve"> конкурсной документации, организатор конкурса прекращает прием конвертов с заявками на участие в конкурсе.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9.3. Конкурсной комиссией производится вскрытие конвертов, которые поступили организатору конкурса до начала процедуры вскрытия конвертов.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заявителем двух и более заявок на участие в конкурсе в отношении одного лота при условии, что поданные ранее заявки таким заявителем не отозваны, все заявки на участие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конкурсе такого заявителя, поданные в отношении данного лота, считаются не поданными, </w:t>
      </w:r>
      <w:r w:rsidRPr="00F90883">
        <w:rPr>
          <w:rFonts w:ascii="Times New Roman" w:hAnsi="Times New Roman" w:cs="Times New Roman"/>
          <w:sz w:val="24"/>
          <w:szCs w:val="24"/>
        </w:rPr>
        <w:br/>
        <w:t>не рассматриваются и возвращаются этому заявителю.</w:t>
      </w:r>
      <w:proofErr w:type="gramEnd"/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9.4. В случае подачи в одном конверте нескольких заявок на участие в конкурсе одного или нескольких заявителей, такие заявки на участие в конкурсе считаются не поданными,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не рассматриваются и возвращаются подавшим их заявителям в течение пяти рабочих дней </w:t>
      </w:r>
      <w:r w:rsidRPr="00F90883">
        <w:rPr>
          <w:rFonts w:ascii="Times New Roman" w:hAnsi="Times New Roman" w:cs="Times New Roman"/>
          <w:sz w:val="24"/>
          <w:szCs w:val="24"/>
        </w:rPr>
        <w:br/>
        <w:t>с указанием причин. Такие заявители к участию в конкурсе не допускаются.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9.5. Заявители, подавшие заявки на участие в конкурсе, или их представители вправе присутствовать при проведении процедуры вскрытия конвертов.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9.6.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 и адрес регистрации (юридический адрес) каждого заявителя, конверт, с заявкой которого вскрывается, а также сведения о наличии документов, предусмотренных прилагаемой к заявке описью и обстоятельства, предусмотренные </w:t>
      </w:r>
      <w:r w:rsidRPr="00F90883">
        <w:rPr>
          <w:rStyle w:val="a5"/>
          <w:rFonts w:ascii="Times New Roman" w:hAnsi="Times New Roman"/>
          <w:sz w:val="24"/>
          <w:szCs w:val="24"/>
        </w:rPr>
        <w:t>пунктом 9.4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объявляются при вскрытии конвертов и заносятся </w:t>
      </w:r>
      <w:r w:rsidRPr="00F90883">
        <w:rPr>
          <w:rFonts w:ascii="Times New Roman" w:hAnsi="Times New Roman" w:cs="Times New Roman"/>
          <w:sz w:val="24"/>
          <w:szCs w:val="24"/>
        </w:rPr>
        <w:br/>
        <w:t>в протокол вскрытия конвертов.</w:t>
      </w:r>
      <w:proofErr w:type="gramEnd"/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lastRenderedPageBreak/>
        <w:t xml:space="preserve">9.7.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конвертов. Указанный протокол размещается на </w:t>
      </w:r>
      <w:r w:rsidRPr="00F90883">
        <w:rPr>
          <w:rStyle w:val="a5"/>
          <w:rFonts w:ascii="Times New Roman" w:hAnsi="Times New Roman"/>
          <w:sz w:val="24"/>
          <w:szCs w:val="24"/>
        </w:rPr>
        <w:t xml:space="preserve">официальном </w:t>
      </w:r>
      <w:r w:rsidR="00896AD3" w:rsidRPr="00F90883">
        <w:rPr>
          <w:rStyle w:val="a5"/>
          <w:rFonts w:ascii="Times New Roman" w:hAnsi="Times New Roman"/>
          <w:sz w:val="24"/>
          <w:szCs w:val="24"/>
        </w:rPr>
        <w:t>сайте</w:t>
      </w:r>
      <w:r w:rsidRPr="00F90883">
        <w:rPr>
          <w:rStyle w:val="a5"/>
          <w:rFonts w:ascii="Times New Roman" w:hAnsi="Times New Roman"/>
          <w:sz w:val="24"/>
          <w:szCs w:val="24"/>
        </w:rPr>
        <w:t xml:space="preserve"> организатора конкурса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 такого протокола.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9.8. Организатор конкурса обязан осуществлять аудио- или видеозапись процедуры вскрытия конвертов с заявками на участие в конкурсе.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9.9.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Pr="00F90883">
        <w:rPr>
          <w:rStyle w:val="a5"/>
          <w:rFonts w:ascii="Times New Roman" w:hAnsi="Times New Roman"/>
          <w:sz w:val="24"/>
          <w:szCs w:val="24"/>
        </w:rPr>
        <w:t>пунктами 10.1</w:t>
      </w:r>
      <w:r w:rsidRPr="00F90883">
        <w:rPr>
          <w:rFonts w:ascii="Times New Roman" w:hAnsi="Times New Roman" w:cs="Times New Roman"/>
          <w:sz w:val="24"/>
          <w:szCs w:val="24"/>
        </w:rPr>
        <w:t>,</w:t>
      </w:r>
      <w:r w:rsidRPr="00F9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883">
        <w:rPr>
          <w:rStyle w:val="a5"/>
          <w:rFonts w:ascii="Times New Roman" w:hAnsi="Times New Roman"/>
          <w:sz w:val="24"/>
          <w:szCs w:val="24"/>
        </w:rPr>
        <w:t>10.2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9.10.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указанная заявка соответствует требованиям и условиям, предусмотренным </w:t>
      </w:r>
      <w:r w:rsidRPr="00F9088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F90883">
        <w:rPr>
          <w:rFonts w:ascii="Times New Roman" w:hAnsi="Times New Roman" w:cs="Times New Roman"/>
          <w:sz w:val="24"/>
          <w:szCs w:val="24"/>
        </w:rPr>
        <w:t xml:space="preserve"> конкурсной документацией, в порядке, установленном </w:t>
      </w:r>
      <w:r w:rsidRPr="00F90883">
        <w:rPr>
          <w:rStyle w:val="a5"/>
          <w:rFonts w:ascii="Times New Roman" w:hAnsi="Times New Roman"/>
          <w:sz w:val="24"/>
          <w:szCs w:val="24"/>
        </w:rPr>
        <w:t>пунктами 10.1</w:t>
      </w:r>
      <w:r w:rsidRPr="00F90883">
        <w:rPr>
          <w:rFonts w:ascii="Times New Roman" w:hAnsi="Times New Roman" w:cs="Times New Roman"/>
          <w:sz w:val="24"/>
          <w:szCs w:val="24"/>
        </w:rPr>
        <w:t xml:space="preserve">, </w:t>
      </w:r>
      <w:r w:rsidRPr="00F90883">
        <w:rPr>
          <w:rStyle w:val="a5"/>
          <w:rFonts w:ascii="Times New Roman" w:hAnsi="Times New Roman"/>
          <w:sz w:val="24"/>
          <w:szCs w:val="24"/>
        </w:rPr>
        <w:t>10.2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принимается решение о допуске заявителя, подавшего единственную заявку на участие в конкурсе, к участию в конкурсе и о признании такого заявителя единственным участником конкурса.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9.11.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конкурсе не подана ни одна заявка на участие в конкурсе, конкурс признается несостоявшимся.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F9088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F90883">
        <w:rPr>
          <w:rFonts w:ascii="Times New Roman" w:hAnsi="Times New Roman" w:cs="Times New Roman"/>
          <w:sz w:val="24"/>
          <w:szCs w:val="24"/>
        </w:rPr>
        <w:t xml:space="preserve"> конкурсной документацией предусмотрено два лота и более, конкурс признается несостоявшимся только в отношении тех лотов, в отношении которых не подана ни одна заявка на участие в конкурсе.</w:t>
      </w:r>
    </w:p>
    <w:p w:rsidR="00A413CB" w:rsidRPr="0066627D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A413CB" w:rsidRPr="002D28AD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3" w:name="_Toc442706876"/>
      <w:r w:rsidRPr="002D28AD">
        <w:rPr>
          <w:rFonts w:ascii="Times New Roman" w:hAnsi="Times New Roman" w:cs="Times New Roman"/>
          <w:color w:val="auto"/>
          <w:sz w:val="24"/>
          <w:szCs w:val="24"/>
        </w:rPr>
        <w:t>10. Порядок рассмотрения заявок на участие в конкурсе</w:t>
      </w:r>
      <w:bookmarkEnd w:id="13"/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Организатор конкурса рассматривает заявки на участие в конкурсе на соответствие требованиям, установленным настоящей конкурсной документацией, и соответствие подавших такие заявки заявителей требованиям, установленным </w:t>
      </w:r>
      <w:r w:rsidRPr="00F90883">
        <w:rPr>
          <w:rStyle w:val="a5"/>
          <w:rFonts w:ascii="Times New Roman" w:hAnsi="Times New Roman"/>
          <w:sz w:val="24"/>
          <w:szCs w:val="24"/>
        </w:rPr>
        <w:t>пунктом 4.1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Срок рассмотрения заявок на участие в конкурсе не может превышать </w:t>
      </w:r>
      <w:r w:rsidR="00F90883" w:rsidRPr="00F90883">
        <w:rPr>
          <w:rFonts w:ascii="Times New Roman" w:hAnsi="Times New Roman" w:cs="Times New Roman"/>
          <w:sz w:val="24"/>
          <w:szCs w:val="24"/>
        </w:rPr>
        <w:t>десять рабочих</w:t>
      </w:r>
      <w:r w:rsidRPr="00F90883">
        <w:rPr>
          <w:rFonts w:ascii="Times New Roman" w:hAnsi="Times New Roman" w:cs="Times New Roman"/>
          <w:sz w:val="24"/>
          <w:szCs w:val="24"/>
        </w:rPr>
        <w:t xml:space="preserve"> дней со дня вскрытия конвертов с заявками на участие в конкурсе.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конкурсе организатором конкурса принимается решение о допуске заявителя, подавшего заявку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на участие в конкурсе, к участию в конкурсе и о признании такого заявителя участником конкурса или об отказе в допуске такого заявителя к участию в конкурсе по основаниям, которые предусмотрены </w:t>
      </w:r>
      <w:r w:rsidRPr="00F90883">
        <w:rPr>
          <w:rStyle w:val="a5"/>
          <w:rFonts w:ascii="Times New Roman" w:hAnsi="Times New Roman"/>
          <w:sz w:val="24"/>
          <w:szCs w:val="24"/>
        </w:rPr>
        <w:t>пунктом 4.3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а также оформляется протокол рассмотрения заявок на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участие в конкурсе, который ведется организатором конкурса и подписывается его должностными лицами, осуществляющими рассмотрение заявок на участие в конкурсе в день завершения процедуры рассмотрения таких заявок. Протокол должен содержать сведения о заявителях,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заявителя к участию в конкурсе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с обоснованием такого решения и с указанием требований положений конкурсной документации, которым не соответствует заявитель, заявка на участие в конкурсе этого заявителя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или) прилагаемые к ней документы, а в случаях, предусмотренных настоящей конкурсной документации, - сведения о признании конкурса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. Указанный протокол не позднее рабочего дня, следующего за днем рассмотрения заявок на участие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конкурсе, размещается на </w:t>
      </w:r>
      <w:r w:rsidRPr="00F90883">
        <w:rPr>
          <w:rFonts w:ascii="Times New Roman" w:hAnsi="Times New Roman" w:cs="Times New Roman"/>
          <w:bCs/>
          <w:sz w:val="24"/>
          <w:szCs w:val="24"/>
        </w:rPr>
        <w:t>официальном портале организатора конкурса</w:t>
      </w:r>
      <w:r w:rsidRPr="00F90883">
        <w:rPr>
          <w:rFonts w:ascii="Times New Roman" w:hAnsi="Times New Roman" w:cs="Times New Roman"/>
          <w:sz w:val="24"/>
          <w:szCs w:val="24"/>
        </w:rPr>
        <w:t>.</w:t>
      </w:r>
      <w:r w:rsidRPr="00F9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883">
        <w:rPr>
          <w:rFonts w:ascii="Times New Roman" w:hAnsi="Times New Roman" w:cs="Times New Roman"/>
          <w:sz w:val="24"/>
          <w:szCs w:val="24"/>
        </w:rPr>
        <w:t xml:space="preserve">Заявителям, подавшим заявки на участие в конкурсе и не допущенным к участию в конкурсе, направляются уведомления </w:t>
      </w:r>
      <w:r w:rsidRPr="00F90883">
        <w:rPr>
          <w:rFonts w:ascii="Times New Roman" w:hAnsi="Times New Roman" w:cs="Times New Roman"/>
          <w:sz w:val="24"/>
          <w:szCs w:val="24"/>
        </w:rPr>
        <w:lastRenderedPageBreak/>
        <w:t xml:space="preserve">о принятом решении в письменной форме или в форме электронного документа </w:t>
      </w:r>
      <w:r w:rsidRPr="00F90883">
        <w:rPr>
          <w:rFonts w:ascii="Times New Roman" w:hAnsi="Times New Roman" w:cs="Times New Roman"/>
          <w:sz w:val="24"/>
          <w:szCs w:val="24"/>
        </w:rPr>
        <w:br/>
        <w:t>в срок не позднее пяти рабочих дней, следующих за днем подписания указанного протокола.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10.3.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в конкурсе в отношении этого лота, или решение о допуске к участию </w:t>
      </w:r>
      <w:r w:rsidRPr="00F90883">
        <w:rPr>
          <w:rFonts w:ascii="Times New Roman" w:hAnsi="Times New Roman" w:cs="Times New Roman"/>
          <w:sz w:val="24"/>
          <w:szCs w:val="24"/>
        </w:rPr>
        <w:br/>
        <w:t>в котором и признании участником конкурса принято относительно только одного заявителя, подавшего заявку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на участие в конкурсе в отношении этого лота.</w:t>
      </w:r>
    </w:p>
    <w:p w:rsidR="00A413CB" w:rsidRPr="00F9088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10.4.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конкурс признан несостоявшимся и только один заявитель, подавший заявку на участие в конкурсе, признан участником конкурса, организатор конкурса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течение десяти дней со дня подписания протокола рассмотрения заявок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на участие в конкурсе, обязан выдать такому участнику конкурса свидетельство. </w:t>
      </w:r>
    </w:p>
    <w:p w:rsidR="00A413CB" w:rsidRPr="00F9088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10.5. </w:t>
      </w:r>
      <w:r w:rsidRPr="00F90883">
        <w:rPr>
          <w:rStyle w:val="a8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90883">
        <w:rPr>
          <w:rStyle w:val="a8"/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Style w:val="a8"/>
          <w:rFonts w:ascii="Times New Roman" w:hAnsi="Times New Roman" w:cs="Times New Roman"/>
          <w:sz w:val="24"/>
          <w:szCs w:val="24"/>
        </w:rPr>
        <w:t xml:space="preserve">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перевозок.</w:t>
      </w:r>
    </w:p>
    <w:p w:rsidR="00A413CB" w:rsidRPr="00F90883" w:rsidRDefault="00A413CB" w:rsidP="00A413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10.6.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Организатор конкурса вправе запросить у соответствующих органов и организаций сведения: о проведении процедуры ликвидации перевозчика – юридического лица, подавшего заявку на участие в конкурсе, о принятии арбитражным судом решения о признании такого заявителя – юридического лица, индивидуального предпринимателя банкротом, о факте приостановления деятельности такого заявителя в порядке, предусмотренном Кодексом Российской Федерации об административных правонарушениях, о факте наличия у такого заявителя задолженности по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начисленным налогам, сборам и иным обязательным платежам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бюджеты бюджетной системы Российской Федерации за последний завершенный отчетный период, а также о достоверности данных, указанных в заявке на участие в конкурсе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и документах, прилагаемых к заявке на участие в конкурсе. </w:t>
      </w:r>
    </w:p>
    <w:p w:rsidR="00A413CB" w:rsidRPr="0066627D" w:rsidRDefault="00A413CB" w:rsidP="00A413CB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3CB" w:rsidRPr="002D28AD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4" w:name="_Toc442706877"/>
      <w:r w:rsidRPr="002D28AD">
        <w:rPr>
          <w:rFonts w:ascii="Times New Roman" w:hAnsi="Times New Roman" w:cs="Times New Roman"/>
          <w:color w:val="auto"/>
          <w:sz w:val="24"/>
          <w:szCs w:val="24"/>
        </w:rPr>
        <w:t>11. Порядок оценки и сопоставления заявок на участие в конкурсе</w:t>
      </w:r>
      <w:bookmarkEnd w:id="14"/>
    </w:p>
    <w:p w:rsidR="00A413CB" w:rsidRPr="002D28AD" w:rsidRDefault="00A413CB" w:rsidP="00A413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2D28AD">
        <w:rPr>
          <w:rFonts w:ascii="Times New Roman" w:hAnsi="Times New Roman" w:cs="Times New Roman"/>
          <w:sz w:val="24"/>
          <w:szCs w:val="24"/>
        </w:rPr>
        <w:t>Определение победителя конкурса производится конкурсной комиссией путем оценки и сопоставления заявок на участие в конкурсе, поданных заявителями, признанными участниками конкурса, для определения лучших из предложенных такими заявителями условий осуществления пассажирских перевозок, включенным в состав одного лота.</w:t>
      </w:r>
      <w:proofErr w:type="gramEnd"/>
    </w:p>
    <w:p w:rsidR="00F90883" w:rsidRPr="002D28AD" w:rsidRDefault="00A413CB" w:rsidP="00F90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конкурсе осуществляется конкурсной комиссией в соответствии с критериями, указанными в </w:t>
      </w:r>
      <w:r w:rsidR="00515FD0" w:rsidRPr="002D28AD">
        <w:rPr>
          <w:rFonts w:ascii="Times New Roman" w:hAnsi="Times New Roman" w:cs="Times New Roman"/>
          <w:sz w:val="24"/>
          <w:szCs w:val="24"/>
        </w:rPr>
        <w:t>Приложении №4.</w:t>
      </w:r>
    </w:p>
    <w:p w:rsidR="00A413CB" w:rsidRPr="002D28AD" w:rsidRDefault="00A413CB" w:rsidP="00F90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11.2. При оценке заявки по соответствующему лоту не учитываются транспортные средства, принятые к расчету при оценке заявки по предыдущему лоту, в случае, если участник конкурса был признан победителем по предыдущему лоту.</w:t>
      </w:r>
    </w:p>
    <w:p w:rsidR="00A413CB" w:rsidRPr="002D28AD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При указании в заявке большего количества транспортных средств, чем требуется в соответствии с лотом, транспортные средства оцениваются по порядку, начиная с первого, в количестве, необходимом в соответствии с лотом.</w:t>
      </w:r>
    </w:p>
    <w:p w:rsidR="00A413CB" w:rsidRPr="002D28AD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11.3.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</w:t>
      </w:r>
      <w:r w:rsidRPr="002D28AD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количества баллов определенный порядковый номер. Заявке на участие в конкурсе, получившей высшую оценку, присваивается первый номер. </w:t>
      </w:r>
    </w:p>
    <w:p w:rsidR="00A413CB" w:rsidRPr="002D28AD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Style w:val="a8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D28AD">
        <w:rPr>
          <w:rStyle w:val="a8"/>
          <w:rFonts w:ascii="Times New Roman" w:hAnsi="Times New Roman" w:cs="Times New Roman"/>
          <w:sz w:val="24"/>
          <w:szCs w:val="24"/>
        </w:rPr>
        <w:t>,</w:t>
      </w:r>
      <w:proofErr w:type="gramEnd"/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 если нескольким заявкам на участие в открытом конкурсе присвоен первый номер, победителем открытого конкурса признается участник конкурса, по предложению которого установлен маршрут регулярных перевозок, а при отсутствии такого участника - участник конкурса, заявка которого подана ранее других заявок, получивших высшую оценку.</w:t>
      </w:r>
    </w:p>
    <w:p w:rsidR="00A413CB" w:rsidRPr="002D28AD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2D28AD">
        <w:rPr>
          <w:rFonts w:ascii="Times New Roman" w:hAnsi="Times New Roman" w:cs="Times New Roman"/>
          <w:sz w:val="24"/>
          <w:szCs w:val="24"/>
        </w:rPr>
        <w:t xml:space="preserve">Конкурсная комиссия ведет протокол оценки и сопоставления заявок на участие </w:t>
      </w:r>
      <w:r w:rsidRPr="002D28AD">
        <w:rPr>
          <w:rFonts w:ascii="Times New Roman" w:hAnsi="Times New Roman" w:cs="Times New Roman"/>
          <w:sz w:val="24"/>
          <w:szCs w:val="24"/>
        </w:rPr>
        <w:br/>
        <w:t xml:space="preserve">в конкурсе, в котором должны содержаться сведения о месте, дате, времени проведения процедуры оценки и сопоставления таких заявок, об участниках конкурса, заявки на участие </w:t>
      </w:r>
      <w:r w:rsidRPr="002D28AD">
        <w:rPr>
          <w:rFonts w:ascii="Times New Roman" w:hAnsi="Times New Roman" w:cs="Times New Roman"/>
          <w:sz w:val="24"/>
          <w:szCs w:val="24"/>
        </w:rPr>
        <w:br/>
        <w:t>в конкурсе которых были предметом оценки и сопоставления, о принятом на основании результатов оценки и сопоставления заявок на участие в конкурсе решений о присвоении таким заявкам</w:t>
      </w:r>
      <w:proofErr w:type="gramEnd"/>
      <w:r w:rsidRPr="002D28AD">
        <w:rPr>
          <w:rFonts w:ascii="Times New Roman" w:hAnsi="Times New Roman" w:cs="Times New Roman"/>
          <w:sz w:val="24"/>
          <w:szCs w:val="24"/>
        </w:rPr>
        <w:t xml:space="preserve"> порядковых номеров, а также наименования (для юридического лица), фамилию, имя, отчество (для индивидуального предпринимателя), наименование уполномоченного участника договора простого товарищества и адрес регистрации (юридический адрес) участников конкурса, заявкам на участие в конкурсе которых присвоены порядковые номера. Протокол подписывается всеми присутствующими членами конкурсной комиссии не позднее рабочего дня, следующего за днем окончания проведения процедуры оценки и сопоставления заявок на участие в конкурсе. Протокол составляется в одном экземпляре, который хранится </w:t>
      </w:r>
      <w:r w:rsidRPr="002D28AD">
        <w:rPr>
          <w:rFonts w:ascii="Times New Roman" w:hAnsi="Times New Roman" w:cs="Times New Roman"/>
          <w:sz w:val="24"/>
          <w:szCs w:val="24"/>
        </w:rPr>
        <w:br/>
        <w:t>у организатора конкурса. Организатор конкурса в течение десяти дней со дня подписания протокола выдает победителю конкурса свидетельство.</w:t>
      </w:r>
    </w:p>
    <w:p w:rsidR="00A413CB" w:rsidRPr="002D28AD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11.5. Протокол оценки и сопоставления заявок на участие в конкурсе размещается организатором конкурса на официальном портале в течение рабочего дня, следующего за днем подписания указанного протокола.</w:t>
      </w:r>
    </w:p>
    <w:p w:rsidR="00A413CB" w:rsidRPr="002D28AD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11.</w:t>
      </w:r>
      <w:r w:rsidR="00515FD0" w:rsidRPr="002D28AD">
        <w:rPr>
          <w:rFonts w:ascii="Times New Roman" w:hAnsi="Times New Roman" w:cs="Times New Roman"/>
          <w:sz w:val="24"/>
          <w:szCs w:val="24"/>
        </w:rPr>
        <w:t>6</w:t>
      </w:r>
      <w:r w:rsidRPr="002D28AD">
        <w:rPr>
          <w:rFonts w:ascii="Times New Roman" w:hAnsi="Times New Roman" w:cs="Times New Roman"/>
          <w:sz w:val="24"/>
          <w:szCs w:val="24"/>
        </w:rPr>
        <w:t>. Результаты конкурса могут быть обжалованы в установленном законом порядке.</w:t>
      </w:r>
    </w:p>
    <w:p w:rsidR="00A413CB" w:rsidRPr="0066627D" w:rsidRDefault="00A413CB" w:rsidP="00A413CB">
      <w:pPr>
        <w:autoSpaceDE w:val="0"/>
        <w:autoSpaceDN w:val="0"/>
        <w:adjustRightInd w:val="0"/>
        <w:spacing w:after="60"/>
        <w:jc w:val="both"/>
      </w:pPr>
    </w:p>
    <w:p w:rsidR="00A413CB" w:rsidRPr="002D28AD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5" w:name="_Toc442706878"/>
      <w:r w:rsidRPr="002D28AD">
        <w:rPr>
          <w:rFonts w:ascii="Times New Roman" w:hAnsi="Times New Roman" w:cs="Times New Roman"/>
          <w:color w:val="auto"/>
          <w:sz w:val="24"/>
          <w:szCs w:val="24"/>
        </w:rPr>
        <w:t>12. Сведения о сроке действия и форме свидетельства, выдаваемого по результатам конкурса</w:t>
      </w:r>
      <w:bookmarkEnd w:id="15"/>
    </w:p>
    <w:p w:rsidR="00A413CB" w:rsidRPr="002D28AD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12.1 Свидетельство выдается в течение десяти дней со дня проведения открытого конкурса сроком на 5 лет.</w:t>
      </w:r>
    </w:p>
    <w:p w:rsidR="00A413CB" w:rsidRPr="002D28AD" w:rsidRDefault="00A413CB" w:rsidP="00A413CB">
      <w:pPr>
        <w:pStyle w:val="a3"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12.2. Форма бланка свидетельства утверждена Приказом Министерства транспорта Российской Федерации от 10.11.2015 № 331 «Об утверждении формы бланка свидетельства об осуществлении перевозок по маршруту регулярных перевозок и порядка его заполнения».</w:t>
      </w:r>
    </w:p>
    <w:p w:rsidR="00A413CB" w:rsidRPr="002D28AD" w:rsidRDefault="00A413CB" w:rsidP="00A413CB">
      <w:pPr>
        <w:pStyle w:val="a3"/>
        <w:spacing w:after="60"/>
        <w:ind w:left="0"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12.3. Участник конкурса, 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>получивший право на получение свидетельства,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конкурса.</w:t>
      </w:r>
    </w:p>
    <w:p w:rsidR="00A413CB" w:rsidRPr="002D28AD" w:rsidRDefault="00A413CB" w:rsidP="00A413CB">
      <w:pPr>
        <w:pStyle w:val="a3"/>
        <w:spacing w:after="60"/>
        <w:ind w:left="0"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12.4. </w:t>
      </w:r>
      <w:r w:rsidRPr="002D28AD">
        <w:rPr>
          <w:rFonts w:ascii="Times New Roman" w:hAnsi="Times New Roman" w:cs="Times New Roman"/>
          <w:sz w:val="24"/>
          <w:szCs w:val="24"/>
        </w:rPr>
        <w:t xml:space="preserve">Участник конкурса, 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>получивший право на получение свидетельства,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ГЛОНАСС/</w:t>
      </w:r>
      <w:r w:rsidRPr="002D28AD">
        <w:rPr>
          <w:rStyle w:val="a8"/>
          <w:rFonts w:ascii="Times New Roman" w:hAnsi="Times New Roman" w:cs="Times New Roman"/>
          <w:sz w:val="24"/>
          <w:szCs w:val="24"/>
          <w:lang w:val="en-US"/>
        </w:rPr>
        <w:t>GPS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 уполномоченного органа исполнительной власти </w:t>
      </w:r>
      <w:r w:rsidR="008A0254">
        <w:rPr>
          <w:rStyle w:val="a8"/>
          <w:rFonts w:ascii="Times New Roman" w:hAnsi="Times New Roman" w:cs="Times New Roman"/>
          <w:sz w:val="24"/>
          <w:szCs w:val="24"/>
        </w:rPr>
        <w:t>РБ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 до начала осуществления предусмотренных данным свидетельством регулярных перевозок.</w:t>
      </w:r>
    </w:p>
    <w:p w:rsidR="00A413CB" w:rsidRPr="002D28AD" w:rsidRDefault="00A413CB" w:rsidP="00152993">
      <w:pPr>
        <w:pStyle w:val="a3"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12.5. </w:t>
      </w:r>
      <w:r w:rsidRPr="002D28AD">
        <w:rPr>
          <w:rFonts w:ascii="Times New Roman" w:hAnsi="Times New Roman" w:cs="Times New Roman"/>
          <w:sz w:val="24"/>
          <w:szCs w:val="24"/>
        </w:rPr>
        <w:t xml:space="preserve">Участник конкурса, 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>получивший право на получение свидетельства и принявший на себя обязательства по приобретению транспортных сре</w:t>
      </w:r>
      <w:proofErr w:type="gramStart"/>
      <w:r w:rsidRPr="002D28AD">
        <w:rPr>
          <w:rStyle w:val="a8"/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2D28AD">
        <w:rPr>
          <w:rStyle w:val="a8"/>
          <w:rFonts w:ascii="Times New Roman" w:hAnsi="Times New Roman" w:cs="Times New Roman"/>
          <w:sz w:val="24"/>
          <w:szCs w:val="24"/>
        </w:rPr>
        <w:t>оки, определенные настоящей конкурсной документацией,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приобретения.</w:t>
      </w:r>
    </w:p>
    <w:p w:rsidR="00152993" w:rsidRDefault="00152993" w:rsidP="00152993">
      <w:pPr>
        <w:pStyle w:val="a3"/>
        <w:spacing w:after="60"/>
        <w:ind w:left="0" w:firstLine="709"/>
        <w:jc w:val="both"/>
      </w:pPr>
    </w:p>
    <w:p w:rsidR="00152993" w:rsidRDefault="00152993" w:rsidP="00152993">
      <w:pPr>
        <w:pStyle w:val="a3"/>
        <w:spacing w:after="60"/>
        <w:ind w:left="0" w:firstLine="709"/>
        <w:jc w:val="both"/>
      </w:pPr>
    </w:p>
    <w:p w:rsidR="00152993" w:rsidRDefault="00152993" w:rsidP="00152993">
      <w:pPr>
        <w:pStyle w:val="a3"/>
        <w:spacing w:after="60"/>
        <w:ind w:left="0" w:firstLine="709"/>
        <w:jc w:val="both"/>
      </w:pPr>
    </w:p>
    <w:p w:rsidR="00A413CB" w:rsidRDefault="00A413CB" w:rsidP="00A413CB">
      <w:pPr>
        <w:pStyle w:val="a3"/>
        <w:spacing w:after="60"/>
        <w:ind w:left="0" w:firstLine="709"/>
        <w:jc w:val="both"/>
      </w:pPr>
    </w:p>
    <w:p w:rsidR="009E3792" w:rsidRPr="005D6B25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</w:rPr>
      </w:pPr>
      <w:bookmarkStart w:id="16" w:name="_Toc442706879"/>
      <w:r w:rsidRPr="005D6B25">
        <w:rPr>
          <w:rFonts w:ascii="Times New Roman" w:hAnsi="Times New Roman" w:cs="Times New Roman"/>
        </w:rPr>
        <w:t>Приложение № 1</w:t>
      </w:r>
      <w:bookmarkEnd w:id="16"/>
    </w:p>
    <w:p w:rsidR="009E3792" w:rsidRPr="005D6B25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</w:rPr>
      </w:pPr>
      <w:bookmarkStart w:id="17" w:name="_Toc442706880"/>
      <w:r w:rsidRPr="005D6B25">
        <w:rPr>
          <w:rFonts w:ascii="Times New Roman" w:hAnsi="Times New Roman" w:cs="Times New Roman"/>
        </w:rPr>
        <w:t>Список  лотов, участвующих в конкурсе</w:t>
      </w:r>
      <w:bookmarkEnd w:id="17"/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A75A39" w:rsidRPr="004E4A6A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  <w:r w:rsidRPr="004E4A6A">
        <w:rPr>
          <w:b/>
          <w:sz w:val="24"/>
          <w:szCs w:val="24"/>
          <w:u w:val="single"/>
        </w:rPr>
        <w:t>Характеристика лотов:</w:t>
      </w:r>
    </w:p>
    <w:p w:rsidR="00A75A39" w:rsidRDefault="00A75A39" w:rsidP="00A75A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5A39" w:rsidRPr="00D5044F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  <w:r w:rsidRPr="00D5044F">
        <w:rPr>
          <w:b/>
          <w:sz w:val="24"/>
          <w:szCs w:val="24"/>
          <w:u w:val="single"/>
        </w:rPr>
        <w:t>Лот №1 Маршрут №1 «ул</w:t>
      </w:r>
      <w:proofErr w:type="gramStart"/>
      <w:r w:rsidRPr="00D5044F">
        <w:rPr>
          <w:b/>
          <w:sz w:val="24"/>
          <w:szCs w:val="24"/>
          <w:u w:val="single"/>
        </w:rPr>
        <w:t>.М</w:t>
      </w:r>
      <w:proofErr w:type="gramEnd"/>
      <w:r w:rsidRPr="00D5044F">
        <w:rPr>
          <w:b/>
          <w:sz w:val="24"/>
          <w:szCs w:val="24"/>
          <w:u w:val="single"/>
        </w:rPr>
        <w:t>орозова-Автовокзал»</w:t>
      </w:r>
      <w:r w:rsidR="001F2333">
        <w:rPr>
          <w:b/>
          <w:sz w:val="24"/>
          <w:szCs w:val="24"/>
          <w:u w:val="single"/>
        </w:rPr>
        <w:t xml:space="preserve"> (схема маршрута прилагается отдельным файлом)</w:t>
      </w:r>
      <w:r w:rsidRPr="00D5044F">
        <w:rPr>
          <w:b/>
          <w:sz w:val="24"/>
          <w:szCs w:val="24"/>
          <w:u w:val="single"/>
        </w:rPr>
        <w:t>;</w:t>
      </w:r>
    </w:p>
    <w:p w:rsidR="00A75A39" w:rsidRDefault="00A75A39" w:rsidP="00A75A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Протяженность маршрута – 11,3км</w:t>
      </w:r>
      <w:proofErr w:type="gramStart"/>
      <w:r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Default="00A75A39" w:rsidP="00A75A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Наименования улиц между остановочными пунктами: </w:t>
      </w:r>
      <w:r w:rsidRPr="00BB2D73">
        <w:rPr>
          <w:sz w:val="24"/>
          <w:szCs w:val="24"/>
        </w:rPr>
        <w:t>ул</w:t>
      </w:r>
      <w:proofErr w:type="gramStart"/>
      <w:r w:rsidRPr="00BB2D73">
        <w:rPr>
          <w:sz w:val="24"/>
          <w:szCs w:val="24"/>
        </w:rPr>
        <w:t>.М</w:t>
      </w:r>
      <w:proofErr w:type="gramEnd"/>
      <w:r w:rsidRPr="00BB2D73">
        <w:rPr>
          <w:sz w:val="24"/>
          <w:szCs w:val="24"/>
        </w:rPr>
        <w:t>орозова-ул.Красная-ул.Волгоградская-ул.Амирова-ул.Интернациональная-ул.Мало-Луговая-ул.Коммунистическая-ул.Красноармейская-ул.Свободы-ул.Советская-ул.Красная-ул.Морозова</w:t>
      </w:r>
    </w:p>
    <w:p w:rsidR="00A75A39" w:rsidRDefault="00A75A39" w:rsidP="00A75A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обслуживания данного маршрута необходимо тринадцать транспортных средств: двенадцать основных, одно резервное, причем резервное транспортное средство может быть предложено в другом </w:t>
      </w:r>
      <w:proofErr w:type="gramStart"/>
      <w:r>
        <w:rPr>
          <w:sz w:val="24"/>
          <w:szCs w:val="24"/>
        </w:rPr>
        <w:t>лоте</w:t>
      </w:r>
      <w:proofErr w:type="gramEnd"/>
      <w:r>
        <w:rPr>
          <w:sz w:val="24"/>
          <w:szCs w:val="24"/>
        </w:rPr>
        <w:t xml:space="preserve"> только как запасное, основные транспортные средства не могут быть предложены на двух лотах одновременно.</w:t>
      </w:r>
    </w:p>
    <w:p w:rsidR="00A75A39" w:rsidRDefault="00A75A39" w:rsidP="00A75A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Pr="00A127F8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109"/>
        <w:gridCol w:w="3121"/>
        <w:gridCol w:w="3110"/>
      </w:tblGrid>
      <w:tr w:rsidR="00A75A39" w:rsidTr="007C4728">
        <w:tc>
          <w:tcPr>
            <w:tcW w:w="3473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473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474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Tr="007C4728">
        <w:tc>
          <w:tcPr>
            <w:tcW w:w="3473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0A0FEE">
              <w:rPr>
                <w:sz w:val="20"/>
                <w:szCs w:val="20"/>
              </w:rPr>
              <w:t>06:40</w:t>
            </w:r>
          </w:p>
        </w:tc>
        <w:tc>
          <w:tcPr>
            <w:tcW w:w="3473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0A0FEE">
              <w:rPr>
                <w:sz w:val="20"/>
                <w:szCs w:val="20"/>
              </w:rPr>
              <w:t>21:00</w:t>
            </w:r>
          </w:p>
        </w:tc>
        <w:tc>
          <w:tcPr>
            <w:tcW w:w="3474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0A0FEE">
              <w:rPr>
                <w:sz w:val="20"/>
                <w:szCs w:val="20"/>
              </w:rPr>
              <w:t xml:space="preserve">от 4 до 10 мин </w:t>
            </w:r>
          </w:p>
        </w:tc>
      </w:tr>
    </w:tbl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p w:rsidR="00A75A39" w:rsidRPr="00D5044F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№2 Маршрут №2 «</w:t>
      </w:r>
      <w:r w:rsidRPr="00D5044F">
        <w:rPr>
          <w:b/>
          <w:sz w:val="24"/>
          <w:szCs w:val="24"/>
          <w:u w:val="single"/>
        </w:rPr>
        <w:t>Автовокзал</w:t>
      </w:r>
      <w:r>
        <w:rPr>
          <w:b/>
          <w:sz w:val="24"/>
          <w:szCs w:val="24"/>
          <w:u w:val="single"/>
        </w:rPr>
        <w:t>- 10-ый км - Автовокзал</w:t>
      </w:r>
      <w:r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Pr="00D5044F">
        <w:rPr>
          <w:b/>
          <w:sz w:val="24"/>
          <w:szCs w:val="24"/>
          <w:u w:val="single"/>
        </w:rPr>
        <w:t>;</w:t>
      </w:r>
    </w:p>
    <w:p w:rsidR="00A75A39" w:rsidRPr="0021229A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1229A">
        <w:rPr>
          <w:sz w:val="24"/>
          <w:szCs w:val="24"/>
        </w:rPr>
        <w:t>Протяженность маршрута – 25,9км</w:t>
      </w:r>
      <w:proofErr w:type="gramStart"/>
      <w:r w:rsidRPr="0021229A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A127F8" w:rsidRDefault="00A75A39" w:rsidP="00A75A3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Наименования улиц между остановочными пунктами: </w:t>
      </w:r>
      <w:r w:rsidRPr="00A127F8">
        <w:rPr>
          <w:sz w:val="24"/>
          <w:szCs w:val="24"/>
        </w:rPr>
        <w:t xml:space="preserve">ул. </w:t>
      </w:r>
      <w:proofErr w:type="spellStart"/>
      <w:r w:rsidRPr="00A127F8">
        <w:rPr>
          <w:sz w:val="24"/>
          <w:szCs w:val="24"/>
        </w:rPr>
        <w:t>Мало-Луговая-ул</w:t>
      </w:r>
      <w:proofErr w:type="gramStart"/>
      <w:r w:rsidRPr="00A127F8">
        <w:rPr>
          <w:sz w:val="24"/>
          <w:szCs w:val="24"/>
        </w:rPr>
        <w:t>.Г</w:t>
      </w:r>
      <w:proofErr w:type="gramEnd"/>
      <w:r w:rsidRPr="00A127F8">
        <w:rPr>
          <w:sz w:val="24"/>
          <w:szCs w:val="24"/>
        </w:rPr>
        <w:t>орохова-ул.им</w:t>
      </w:r>
      <w:proofErr w:type="spellEnd"/>
      <w:r w:rsidRPr="00A127F8">
        <w:rPr>
          <w:sz w:val="24"/>
          <w:szCs w:val="24"/>
        </w:rPr>
        <w:t xml:space="preserve">. В.И.Ленина-ул.Красная-ул.Советская-ул.Шоссейная-ул.Восточная-ул.Сыртлановой-ул.Советская-ул.Красная-ул.им. </w:t>
      </w:r>
      <w:proofErr w:type="spellStart"/>
      <w:r w:rsidRPr="00A127F8">
        <w:rPr>
          <w:sz w:val="24"/>
          <w:szCs w:val="24"/>
        </w:rPr>
        <w:t>В.И.Ленина-ул.Ре</w:t>
      </w:r>
      <w:bookmarkStart w:id="18" w:name="_GoBack"/>
      <w:r w:rsidRPr="00A127F8">
        <w:rPr>
          <w:sz w:val="24"/>
          <w:szCs w:val="24"/>
        </w:rPr>
        <w:t>вол</w:t>
      </w:r>
      <w:bookmarkEnd w:id="18"/>
      <w:r w:rsidRPr="00A127F8">
        <w:rPr>
          <w:sz w:val="24"/>
          <w:szCs w:val="24"/>
        </w:rPr>
        <w:t>юционеров-ул.Войкова</w:t>
      </w:r>
      <w:proofErr w:type="spellEnd"/>
      <w:r w:rsidRPr="00A127F8">
        <w:rPr>
          <w:sz w:val="24"/>
          <w:szCs w:val="24"/>
        </w:rPr>
        <w:t>- ул.Мало-Луговая</w:t>
      </w:r>
    </w:p>
    <w:p w:rsidR="00A75A39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обслуживания данного м</w:t>
      </w:r>
      <w:r w:rsidR="00021FA7">
        <w:rPr>
          <w:sz w:val="24"/>
          <w:szCs w:val="24"/>
        </w:rPr>
        <w:t>аршрута необходимо двадцать</w:t>
      </w:r>
      <w:r w:rsidR="00011E87">
        <w:rPr>
          <w:sz w:val="24"/>
          <w:szCs w:val="24"/>
        </w:rPr>
        <w:t xml:space="preserve"> одно  транспортное</w:t>
      </w:r>
      <w:r>
        <w:rPr>
          <w:sz w:val="24"/>
          <w:szCs w:val="24"/>
        </w:rPr>
        <w:t xml:space="preserve"> с</w:t>
      </w:r>
      <w:r w:rsidR="00021FA7">
        <w:rPr>
          <w:sz w:val="24"/>
          <w:szCs w:val="24"/>
        </w:rPr>
        <w:t>редств</w:t>
      </w:r>
      <w:r w:rsidR="00011E87">
        <w:rPr>
          <w:sz w:val="24"/>
          <w:szCs w:val="24"/>
        </w:rPr>
        <w:t>о: девят</w:t>
      </w:r>
      <w:r w:rsidR="00021FA7">
        <w:rPr>
          <w:sz w:val="24"/>
          <w:szCs w:val="24"/>
        </w:rPr>
        <w:t>надцать основных, два резервных</w:t>
      </w:r>
      <w:r>
        <w:rPr>
          <w:sz w:val="24"/>
          <w:szCs w:val="24"/>
        </w:rPr>
        <w:t xml:space="preserve">, причем резервное транспортное средство может быть предложено в другом </w:t>
      </w:r>
      <w:proofErr w:type="gramStart"/>
      <w:r>
        <w:rPr>
          <w:sz w:val="24"/>
          <w:szCs w:val="24"/>
        </w:rPr>
        <w:t>лоте</w:t>
      </w:r>
      <w:proofErr w:type="gramEnd"/>
      <w:r>
        <w:rPr>
          <w:sz w:val="24"/>
          <w:szCs w:val="24"/>
        </w:rPr>
        <w:t xml:space="preserve"> только как запасное, основные транспортные средства не могут быть предложены на двух лотах одновременно.</w:t>
      </w:r>
    </w:p>
    <w:p w:rsidR="00A75A39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</w:t>
            </w:r>
            <w:r w:rsidRPr="000A0FEE">
              <w:rPr>
                <w:sz w:val="20"/>
                <w:szCs w:val="20"/>
              </w:rPr>
              <w:t xml:space="preserve"> до 10 мин </w:t>
            </w:r>
          </w:p>
        </w:tc>
      </w:tr>
    </w:tbl>
    <w:p w:rsidR="00A75A39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A75A39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A75A39" w:rsidRPr="00D5044F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Лот №3 Маршрут №2а «</w:t>
      </w:r>
      <w:r w:rsidRPr="00D5044F">
        <w:rPr>
          <w:b/>
          <w:sz w:val="24"/>
          <w:szCs w:val="24"/>
          <w:u w:val="single"/>
        </w:rPr>
        <w:t>Автовокзал</w:t>
      </w:r>
      <w:r>
        <w:rPr>
          <w:b/>
          <w:sz w:val="24"/>
          <w:szCs w:val="24"/>
          <w:u w:val="single"/>
        </w:rPr>
        <w:t>- 10-ый км ч/з «БелЗАН» - Автовокзал</w:t>
      </w:r>
      <w:r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Pr="00D5044F">
        <w:rPr>
          <w:b/>
          <w:sz w:val="24"/>
          <w:szCs w:val="24"/>
          <w:u w:val="single"/>
        </w:rPr>
        <w:t>;</w:t>
      </w:r>
    </w:p>
    <w:p w:rsidR="00A75A39" w:rsidRPr="00A127F8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Протяженность маршрута – 16</w:t>
      </w:r>
      <w:r w:rsidRPr="00A127F8">
        <w:rPr>
          <w:sz w:val="24"/>
          <w:szCs w:val="24"/>
        </w:rPr>
        <w:t>,9км</w:t>
      </w:r>
      <w:proofErr w:type="gramStart"/>
      <w:r w:rsidRPr="00A127F8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3D3965" w:rsidRDefault="00A75A39" w:rsidP="00A75A3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Наименования улиц между остановочными пунктами: </w:t>
      </w:r>
      <w:r w:rsidRPr="003D3965">
        <w:rPr>
          <w:sz w:val="24"/>
          <w:szCs w:val="24"/>
        </w:rPr>
        <w:t>ул</w:t>
      </w:r>
      <w:proofErr w:type="gramStart"/>
      <w:r w:rsidRPr="003D3965">
        <w:rPr>
          <w:sz w:val="24"/>
          <w:szCs w:val="24"/>
        </w:rPr>
        <w:t>.М</w:t>
      </w:r>
      <w:proofErr w:type="gramEnd"/>
      <w:r w:rsidRPr="003D3965">
        <w:rPr>
          <w:sz w:val="24"/>
          <w:szCs w:val="24"/>
        </w:rPr>
        <w:t xml:space="preserve">ало-Луговая-ул.Войкова-ш.Нефтянников-ул.Революционеров-ул.Красная-ул.Волгоградская-ул.Революционеров-ул. им. </w:t>
      </w:r>
      <w:proofErr w:type="spellStart"/>
      <w:r w:rsidRPr="003D3965">
        <w:rPr>
          <w:sz w:val="24"/>
          <w:szCs w:val="24"/>
        </w:rPr>
        <w:t>В.И.Ленина-ул.Красная-ул.Советская-ул.Сыртлановой-ул.Восточная</w:t>
      </w:r>
      <w:proofErr w:type="spellEnd"/>
      <w:r w:rsidRPr="003D3965">
        <w:rPr>
          <w:sz w:val="24"/>
          <w:szCs w:val="24"/>
        </w:rPr>
        <w:t xml:space="preserve">- </w:t>
      </w:r>
      <w:proofErr w:type="spellStart"/>
      <w:r w:rsidRPr="003D3965">
        <w:rPr>
          <w:sz w:val="24"/>
          <w:szCs w:val="24"/>
        </w:rPr>
        <w:t>ул.Шоссейная-ул.Советская-ул.Красная-ул.им</w:t>
      </w:r>
      <w:proofErr w:type="spellEnd"/>
      <w:r w:rsidRPr="003D3965">
        <w:rPr>
          <w:sz w:val="24"/>
          <w:szCs w:val="24"/>
        </w:rPr>
        <w:t xml:space="preserve">. В.И. </w:t>
      </w:r>
      <w:proofErr w:type="spellStart"/>
      <w:r w:rsidRPr="003D3965">
        <w:rPr>
          <w:sz w:val="24"/>
          <w:szCs w:val="24"/>
        </w:rPr>
        <w:t>Ленина-ул.Горохова-ул.Интернациональная</w:t>
      </w:r>
      <w:proofErr w:type="spellEnd"/>
      <w:r w:rsidRPr="003D3965">
        <w:rPr>
          <w:sz w:val="24"/>
          <w:szCs w:val="24"/>
        </w:rPr>
        <w:t>- ул.Мало-Луговая</w:t>
      </w:r>
    </w:p>
    <w:p w:rsidR="00A75A39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6292F">
        <w:rPr>
          <w:sz w:val="24"/>
          <w:szCs w:val="24"/>
        </w:rPr>
        <w:t>Для обслуживания данного м</w:t>
      </w:r>
      <w:r>
        <w:rPr>
          <w:sz w:val="24"/>
          <w:szCs w:val="24"/>
        </w:rPr>
        <w:t>аршрута необходимо девять транспортных средств: восемь</w:t>
      </w:r>
      <w:r w:rsidRPr="0096292F">
        <w:rPr>
          <w:sz w:val="24"/>
          <w:szCs w:val="24"/>
        </w:rPr>
        <w:t xml:space="preserve"> основных, одно резервное, причем резервное транспортное средство может быть предложено в другом </w:t>
      </w:r>
      <w:proofErr w:type="gramStart"/>
      <w:r w:rsidRPr="0096292F">
        <w:rPr>
          <w:sz w:val="24"/>
          <w:szCs w:val="24"/>
        </w:rPr>
        <w:t>лоте</w:t>
      </w:r>
      <w:proofErr w:type="gramEnd"/>
      <w:r w:rsidRPr="0096292F">
        <w:rPr>
          <w:sz w:val="24"/>
          <w:szCs w:val="24"/>
        </w:rPr>
        <w:t xml:space="preserve"> только как запасное, основные транспортные средства не могут быть предложены на двух лотах одновременно.</w:t>
      </w:r>
    </w:p>
    <w:p w:rsidR="00A75A39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</w:t>
            </w:r>
            <w:r w:rsidRPr="000A0FEE">
              <w:rPr>
                <w:sz w:val="20"/>
                <w:szCs w:val="20"/>
              </w:rPr>
              <w:t xml:space="preserve"> до 10 мин </w:t>
            </w:r>
          </w:p>
        </w:tc>
      </w:tr>
    </w:tbl>
    <w:p w:rsidR="00A75A39" w:rsidRDefault="00A75A39" w:rsidP="00A75A39">
      <w:pPr>
        <w:rPr>
          <w:sz w:val="24"/>
          <w:szCs w:val="24"/>
        </w:rPr>
      </w:pPr>
    </w:p>
    <w:p w:rsidR="00A75A39" w:rsidRPr="00D5044F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№4 Маршрут №4 «</w:t>
      </w:r>
      <w:r w:rsidRPr="00D5044F">
        <w:rPr>
          <w:b/>
          <w:sz w:val="24"/>
          <w:szCs w:val="24"/>
          <w:u w:val="single"/>
        </w:rPr>
        <w:t>Автовокзал</w:t>
      </w:r>
      <w:r>
        <w:rPr>
          <w:b/>
          <w:sz w:val="24"/>
          <w:szCs w:val="24"/>
          <w:u w:val="single"/>
        </w:rPr>
        <w:t xml:space="preserve"> – Зеленый рынок</w:t>
      </w:r>
      <w:r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Pr="00D5044F">
        <w:rPr>
          <w:b/>
          <w:sz w:val="24"/>
          <w:szCs w:val="24"/>
          <w:u w:val="single"/>
        </w:rPr>
        <w:t>;</w:t>
      </w:r>
    </w:p>
    <w:p w:rsidR="00A75A39" w:rsidRPr="003D3965" w:rsidRDefault="00A75A39" w:rsidP="00A75A3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D3965">
        <w:rPr>
          <w:sz w:val="24"/>
          <w:szCs w:val="24"/>
        </w:rPr>
        <w:t xml:space="preserve">Протяженность </w:t>
      </w:r>
      <w:r>
        <w:rPr>
          <w:sz w:val="24"/>
          <w:szCs w:val="24"/>
        </w:rPr>
        <w:t>маршрута – 2</w:t>
      </w:r>
      <w:r w:rsidRPr="003D3965">
        <w:rPr>
          <w:sz w:val="24"/>
          <w:szCs w:val="24"/>
        </w:rPr>
        <w:t>6км.;</w:t>
      </w:r>
    </w:p>
    <w:p w:rsidR="00A75A39" w:rsidRDefault="00A75A39" w:rsidP="00A75A3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количеством сидячих мест не менее 18;</w:t>
      </w:r>
    </w:p>
    <w:p w:rsidR="00A75A39" w:rsidRPr="00B86866" w:rsidRDefault="00A75A39" w:rsidP="00A75A3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Наименования улиц между остановочными пунктами: </w:t>
      </w:r>
      <w:r w:rsidRPr="00B86866">
        <w:rPr>
          <w:sz w:val="24"/>
          <w:szCs w:val="24"/>
        </w:rPr>
        <w:t>ул</w:t>
      </w:r>
      <w:proofErr w:type="gramStart"/>
      <w:r w:rsidRPr="00B86866">
        <w:rPr>
          <w:sz w:val="24"/>
          <w:szCs w:val="24"/>
        </w:rPr>
        <w:t>.М</w:t>
      </w:r>
      <w:proofErr w:type="gramEnd"/>
      <w:r w:rsidRPr="00B86866">
        <w:rPr>
          <w:sz w:val="24"/>
          <w:szCs w:val="24"/>
        </w:rPr>
        <w:t xml:space="preserve">ало-Луговая-ул.Войкова-ш.Нефтянников-ул.Красноармейская-ул.Советская-ул.Красная-ул. им. В.И. Ленина-ул. Революционеров- ул. </w:t>
      </w:r>
      <w:proofErr w:type="spellStart"/>
      <w:r w:rsidRPr="00B86866">
        <w:rPr>
          <w:sz w:val="24"/>
          <w:szCs w:val="24"/>
        </w:rPr>
        <w:t>Морозова-ул</w:t>
      </w:r>
      <w:proofErr w:type="gramStart"/>
      <w:r w:rsidRPr="00B86866">
        <w:rPr>
          <w:sz w:val="24"/>
          <w:szCs w:val="24"/>
        </w:rPr>
        <w:t>.К</w:t>
      </w:r>
      <w:proofErr w:type="gramEnd"/>
      <w:r w:rsidRPr="00B86866">
        <w:rPr>
          <w:sz w:val="24"/>
          <w:szCs w:val="24"/>
        </w:rPr>
        <w:t>расная</w:t>
      </w:r>
      <w:proofErr w:type="spellEnd"/>
      <w:r w:rsidRPr="00B86866">
        <w:rPr>
          <w:sz w:val="24"/>
          <w:szCs w:val="24"/>
        </w:rPr>
        <w:t xml:space="preserve">- ул.Волгоградская- ул. Революционеров- ул.им. В.И. Ленина- ул.Красная- ул.Советская- ул.Красноармейская- </w:t>
      </w:r>
      <w:proofErr w:type="spellStart"/>
      <w:r w:rsidRPr="00B86866">
        <w:rPr>
          <w:sz w:val="24"/>
          <w:szCs w:val="24"/>
        </w:rPr>
        <w:t>ш.Нефтянников</w:t>
      </w:r>
      <w:proofErr w:type="spellEnd"/>
      <w:r w:rsidRPr="00B86866">
        <w:rPr>
          <w:sz w:val="24"/>
          <w:szCs w:val="24"/>
        </w:rPr>
        <w:t>- ул.Войкова- ул.Мало-Луговая</w:t>
      </w:r>
    </w:p>
    <w:p w:rsidR="00A75A39" w:rsidRDefault="00A75A39" w:rsidP="00A75A3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6292F">
        <w:rPr>
          <w:sz w:val="24"/>
          <w:szCs w:val="24"/>
        </w:rPr>
        <w:t>Для обслуживания данного м</w:t>
      </w:r>
      <w:r>
        <w:rPr>
          <w:sz w:val="24"/>
          <w:szCs w:val="24"/>
        </w:rPr>
        <w:t>аршрута необходимо двадцать девять транс</w:t>
      </w:r>
      <w:r w:rsidR="00021FA7">
        <w:rPr>
          <w:sz w:val="24"/>
          <w:szCs w:val="24"/>
        </w:rPr>
        <w:t>портных средств: двадцать семь основных, два резервных</w:t>
      </w:r>
      <w:r w:rsidRPr="0096292F">
        <w:rPr>
          <w:sz w:val="24"/>
          <w:szCs w:val="24"/>
        </w:rPr>
        <w:t xml:space="preserve">, причем резервное транспортное средство может быть предложено в другом </w:t>
      </w:r>
      <w:proofErr w:type="gramStart"/>
      <w:r w:rsidRPr="0096292F">
        <w:rPr>
          <w:sz w:val="24"/>
          <w:szCs w:val="24"/>
        </w:rPr>
        <w:t>лоте</w:t>
      </w:r>
      <w:proofErr w:type="gramEnd"/>
      <w:r w:rsidRPr="0096292F">
        <w:rPr>
          <w:sz w:val="24"/>
          <w:szCs w:val="24"/>
        </w:rPr>
        <w:t xml:space="preserve"> только как запасное, основные транспортные средства не могут быть предложены на двух лотах одновременно.</w:t>
      </w:r>
    </w:p>
    <w:p w:rsidR="00A75A39" w:rsidRDefault="00A75A39" w:rsidP="00A75A3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</w:t>
            </w:r>
            <w:r w:rsidRPr="000A0FEE">
              <w:rPr>
                <w:sz w:val="20"/>
                <w:szCs w:val="20"/>
              </w:rPr>
              <w:t xml:space="preserve"> до 10 мин </w:t>
            </w:r>
          </w:p>
        </w:tc>
      </w:tr>
    </w:tbl>
    <w:p w:rsidR="00A75A39" w:rsidRPr="0021229A" w:rsidRDefault="00A75A39" w:rsidP="00A75A39">
      <w:pPr>
        <w:rPr>
          <w:sz w:val="24"/>
          <w:szCs w:val="24"/>
        </w:rPr>
      </w:pPr>
    </w:p>
    <w:p w:rsidR="00A75A39" w:rsidRPr="00D5044F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№5 Маршрут №5 «</w:t>
      </w:r>
      <w:r w:rsidRPr="00D5044F">
        <w:rPr>
          <w:b/>
          <w:sz w:val="24"/>
          <w:szCs w:val="24"/>
          <w:u w:val="single"/>
        </w:rPr>
        <w:t>Автовокзал</w:t>
      </w:r>
      <w:r>
        <w:rPr>
          <w:b/>
          <w:sz w:val="24"/>
          <w:szCs w:val="24"/>
          <w:u w:val="single"/>
        </w:rPr>
        <w:t xml:space="preserve"> – </w:t>
      </w:r>
      <w:proofErr w:type="spellStart"/>
      <w:r>
        <w:rPr>
          <w:b/>
          <w:sz w:val="24"/>
          <w:szCs w:val="24"/>
          <w:u w:val="single"/>
        </w:rPr>
        <w:t>Горгаз</w:t>
      </w:r>
      <w:proofErr w:type="spellEnd"/>
      <w:r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Pr="00D5044F">
        <w:rPr>
          <w:b/>
          <w:sz w:val="24"/>
          <w:szCs w:val="24"/>
          <w:u w:val="single"/>
        </w:rPr>
        <w:t>;</w:t>
      </w:r>
    </w:p>
    <w:p w:rsidR="00A75A39" w:rsidRPr="00B86866" w:rsidRDefault="00A75A39" w:rsidP="00A75A3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86866">
        <w:rPr>
          <w:sz w:val="24"/>
          <w:szCs w:val="24"/>
        </w:rPr>
        <w:t xml:space="preserve">Протяженность </w:t>
      </w:r>
      <w:r>
        <w:rPr>
          <w:sz w:val="24"/>
          <w:szCs w:val="24"/>
        </w:rPr>
        <w:t>маршрута – 18,3</w:t>
      </w:r>
      <w:r w:rsidRPr="00B86866">
        <w:rPr>
          <w:sz w:val="24"/>
          <w:szCs w:val="24"/>
        </w:rPr>
        <w:t>км</w:t>
      </w:r>
      <w:proofErr w:type="gramStart"/>
      <w:r w:rsidRPr="00B86866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2564FA" w:rsidRDefault="00A75A39" w:rsidP="00A75A3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Наименования улиц между остановочными пунктами: </w:t>
      </w:r>
      <w:r w:rsidRPr="003908DB">
        <w:rPr>
          <w:sz w:val="24"/>
          <w:szCs w:val="24"/>
        </w:rPr>
        <w:t>ул</w:t>
      </w:r>
      <w:proofErr w:type="gramStart"/>
      <w:r w:rsidRPr="003908DB">
        <w:rPr>
          <w:sz w:val="24"/>
          <w:szCs w:val="24"/>
        </w:rPr>
        <w:t>.М</w:t>
      </w:r>
      <w:proofErr w:type="gramEnd"/>
      <w:r w:rsidRPr="003908DB">
        <w:rPr>
          <w:sz w:val="24"/>
          <w:szCs w:val="24"/>
        </w:rPr>
        <w:t xml:space="preserve">ало-Луговая- ул.Горохова- ул.им. В.И. Ленина- ул. Революционеров- ул.Волгоградская- ул.Красная- ул.Советская- </w:t>
      </w:r>
      <w:proofErr w:type="spellStart"/>
      <w:r w:rsidRPr="003908DB">
        <w:rPr>
          <w:sz w:val="24"/>
          <w:szCs w:val="24"/>
        </w:rPr>
        <w:lastRenderedPageBreak/>
        <w:t>ул.Сыртлановой</w:t>
      </w:r>
      <w:proofErr w:type="spellEnd"/>
      <w:r w:rsidRPr="003908DB">
        <w:rPr>
          <w:sz w:val="24"/>
          <w:szCs w:val="24"/>
        </w:rPr>
        <w:t xml:space="preserve">- ул.Восточная- ул.Шоссейная- ул.Красноармейская- </w:t>
      </w:r>
      <w:proofErr w:type="spellStart"/>
      <w:r w:rsidRPr="003908DB">
        <w:rPr>
          <w:sz w:val="24"/>
          <w:szCs w:val="24"/>
        </w:rPr>
        <w:t>ул.Советская-ул.Войкова-ул.Интернациональная</w:t>
      </w:r>
      <w:proofErr w:type="spellEnd"/>
      <w:r w:rsidRPr="003908DB">
        <w:rPr>
          <w:sz w:val="24"/>
          <w:szCs w:val="24"/>
        </w:rPr>
        <w:t>- ул.Мало-Луговая</w:t>
      </w:r>
    </w:p>
    <w:p w:rsidR="00A75A39" w:rsidRDefault="00A75A39" w:rsidP="00A75A3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6292F">
        <w:rPr>
          <w:sz w:val="24"/>
          <w:szCs w:val="24"/>
        </w:rPr>
        <w:t>Для обслуживания данного м</w:t>
      </w:r>
      <w:r>
        <w:rPr>
          <w:sz w:val="24"/>
          <w:szCs w:val="24"/>
        </w:rPr>
        <w:t>аршрута необходимо пять транспортных средств: четыре</w:t>
      </w:r>
      <w:r w:rsidRPr="0096292F">
        <w:rPr>
          <w:sz w:val="24"/>
          <w:szCs w:val="24"/>
        </w:rPr>
        <w:t xml:space="preserve"> основных, одно резервное, причем резервное транспортное средство может быть предложено в другом </w:t>
      </w:r>
      <w:proofErr w:type="gramStart"/>
      <w:r w:rsidRPr="0096292F">
        <w:rPr>
          <w:sz w:val="24"/>
          <w:szCs w:val="24"/>
        </w:rPr>
        <w:t>лоте</w:t>
      </w:r>
      <w:proofErr w:type="gramEnd"/>
      <w:r w:rsidRPr="0096292F">
        <w:rPr>
          <w:sz w:val="24"/>
          <w:szCs w:val="24"/>
        </w:rPr>
        <w:t xml:space="preserve"> только как запасное, основные транспортные средства не могут быть предложены на двух лотах одновременно.</w:t>
      </w:r>
    </w:p>
    <w:p w:rsidR="00A75A39" w:rsidRDefault="00A75A39" w:rsidP="00A75A3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8</w:t>
            </w:r>
            <w:r w:rsidRPr="000A0FEE">
              <w:rPr>
                <w:sz w:val="20"/>
                <w:szCs w:val="20"/>
              </w:rPr>
              <w:t xml:space="preserve"> до 10 мин </w:t>
            </w:r>
          </w:p>
        </w:tc>
      </w:tr>
    </w:tbl>
    <w:p w:rsidR="00A75A39" w:rsidRPr="0021229A" w:rsidRDefault="00A75A39" w:rsidP="00A75A39">
      <w:pPr>
        <w:jc w:val="both"/>
        <w:rPr>
          <w:sz w:val="24"/>
          <w:szCs w:val="24"/>
        </w:rPr>
      </w:pPr>
    </w:p>
    <w:p w:rsidR="00A75A39" w:rsidRPr="00D5044F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№6 Маршрут №5а «</w:t>
      </w:r>
      <w:proofErr w:type="spellStart"/>
      <w:r>
        <w:rPr>
          <w:b/>
          <w:sz w:val="24"/>
          <w:szCs w:val="24"/>
          <w:u w:val="single"/>
        </w:rPr>
        <w:t>мкр</w:t>
      </w:r>
      <w:proofErr w:type="gramStart"/>
      <w:r>
        <w:rPr>
          <w:b/>
          <w:sz w:val="24"/>
          <w:szCs w:val="24"/>
          <w:u w:val="single"/>
        </w:rPr>
        <w:t>.У</w:t>
      </w:r>
      <w:proofErr w:type="gramEnd"/>
      <w:r>
        <w:rPr>
          <w:b/>
          <w:sz w:val="24"/>
          <w:szCs w:val="24"/>
          <w:u w:val="single"/>
        </w:rPr>
        <w:t>сень</w:t>
      </w:r>
      <w:proofErr w:type="spellEnd"/>
      <w:r>
        <w:rPr>
          <w:b/>
          <w:sz w:val="24"/>
          <w:szCs w:val="24"/>
          <w:u w:val="single"/>
        </w:rPr>
        <w:t xml:space="preserve"> – </w:t>
      </w:r>
      <w:proofErr w:type="spellStart"/>
      <w:r>
        <w:rPr>
          <w:b/>
          <w:sz w:val="24"/>
          <w:szCs w:val="24"/>
          <w:u w:val="single"/>
        </w:rPr>
        <w:t>мкр.Усень</w:t>
      </w:r>
      <w:proofErr w:type="spellEnd"/>
      <w:r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Pr="00D5044F">
        <w:rPr>
          <w:b/>
          <w:sz w:val="24"/>
          <w:szCs w:val="24"/>
          <w:u w:val="single"/>
        </w:rPr>
        <w:t>;</w:t>
      </w:r>
    </w:p>
    <w:p w:rsidR="00A75A39" w:rsidRPr="003F3CB3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3F3CB3">
        <w:rPr>
          <w:sz w:val="24"/>
          <w:szCs w:val="24"/>
        </w:rPr>
        <w:t>Протяженность маршрута – 17,6км</w:t>
      </w:r>
      <w:proofErr w:type="gramStart"/>
      <w:r w:rsidRPr="003F3CB3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3F3CB3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B7097">
        <w:rPr>
          <w:sz w:val="24"/>
          <w:szCs w:val="24"/>
        </w:rPr>
        <w:t xml:space="preserve">Наименования улиц между остановочными пунктами: </w:t>
      </w:r>
      <w:r w:rsidRPr="003F3CB3">
        <w:rPr>
          <w:sz w:val="24"/>
          <w:szCs w:val="24"/>
        </w:rPr>
        <w:t>ул</w:t>
      </w:r>
      <w:proofErr w:type="gramStart"/>
      <w:r w:rsidRPr="003F3CB3">
        <w:rPr>
          <w:sz w:val="24"/>
          <w:szCs w:val="24"/>
        </w:rPr>
        <w:t>.М</w:t>
      </w:r>
      <w:proofErr w:type="gramEnd"/>
      <w:r w:rsidRPr="003F3CB3">
        <w:rPr>
          <w:sz w:val="24"/>
          <w:szCs w:val="24"/>
        </w:rPr>
        <w:t xml:space="preserve">орозова- ул.Красная- ул.им. В.И. Ленина- ул.Горохова- ул.Мало-Луговая- ул.Войкова- ул.Советская- ул.Красноармейская- ул.Шоссейная- ул.Восточная- </w:t>
      </w:r>
      <w:proofErr w:type="spellStart"/>
      <w:r w:rsidRPr="003F3CB3">
        <w:rPr>
          <w:sz w:val="24"/>
          <w:szCs w:val="24"/>
        </w:rPr>
        <w:t>ул.Сыртлановой</w:t>
      </w:r>
      <w:proofErr w:type="spellEnd"/>
      <w:r w:rsidRPr="003F3CB3">
        <w:rPr>
          <w:sz w:val="24"/>
          <w:szCs w:val="24"/>
        </w:rPr>
        <w:t>- ул.Советская- ул.Войкова- ул.Красная- ул.Морозова</w:t>
      </w:r>
    </w:p>
    <w:p w:rsidR="00A75A39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B7097">
        <w:rPr>
          <w:sz w:val="24"/>
          <w:szCs w:val="24"/>
        </w:rPr>
        <w:t xml:space="preserve">Для обслуживания </w:t>
      </w:r>
      <w:r>
        <w:rPr>
          <w:sz w:val="24"/>
          <w:szCs w:val="24"/>
        </w:rPr>
        <w:t>данного маршрута необходимо одиннадцать транспортных средств: десять</w:t>
      </w:r>
      <w:r w:rsidRPr="00FB7097">
        <w:rPr>
          <w:sz w:val="24"/>
          <w:szCs w:val="24"/>
        </w:rPr>
        <w:t xml:space="preserve"> основных, одно резервное, причем резервное транспортное средство может быть предложено в другом </w:t>
      </w:r>
      <w:proofErr w:type="gramStart"/>
      <w:r w:rsidRPr="00FB7097">
        <w:rPr>
          <w:sz w:val="24"/>
          <w:szCs w:val="24"/>
        </w:rPr>
        <w:t>лоте</w:t>
      </w:r>
      <w:proofErr w:type="gramEnd"/>
      <w:r w:rsidRPr="00FB7097">
        <w:rPr>
          <w:sz w:val="24"/>
          <w:szCs w:val="24"/>
        </w:rPr>
        <w:t xml:space="preserve"> только как запасное, основные транспортные средства не могут быть предложены на двух лотах одновременно.</w:t>
      </w:r>
    </w:p>
    <w:p w:rsidR="00A75A39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7</w:t>
            </w:r>
            <w:r w:rsidRPr="000A0FEE">
              <w:rPr>
                <w:sz w:val="20"/>
                <w:szCs w:val="20"/>
              </w:rPr>
              <w:t xml:space="preserve"> мин </w:t>
            </w:r>
          </w:p>
        </w:tc>
      </w:tr>
    </w:tbl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p w:rsidR="00A75A39" w:rsidRPr="00D5044F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Лот №7 Маршрут №6 «магазин Урал – «БелЗАН» ч/з </w:t>
      </w:r>
      <w:proofErr w:type="spellStart"/>
      <w:r>
        <w:rPr>
          <w:b/>
          <w:sz w:val="24"/>
          <w:szCs w:val="24"/>
          <w:u w:val="single"/>
        </w:rPr>
        <w:t>мкр</w:t>
      </w:r>
      <w:proofErr w:type="gramStart"/>
      <w:r>
        <w:rPr>
          <w:b/>
          <w:sz w:val="24"/>
          <w:szCs w:val="24"/>
          <w:u w:val="single"/>
        </w:rPr>
        <w:t>.У</w:t>
      </w:r>
      <w:proofErr w:type="gramEnd"/>
      <w:r>
        <w:rPr>
          <w:b/>
          <w:sz w:val="24"/>
          <w:szCs w:val="24"/>
          <w:u w:val="single"/>
        </w:rPr>
        <w:t>сень</w:t>
      </w:r>
      <w:proofErr w:type="spellEnd"/>
      <w:r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Pr="00D5044F">
        <w:rPr>
          <w:b/>
          <w:sz w:val="24"/>
          <w:szCs w:val="24"/>
          <w:u w:val="single"/>
        </w:rPr>
        <w:t>;</w:t>
      </w:r>
    </w:p>
    <w:p w:rsidR="00A75A39" w:rsidRPr="00B667D3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667D3">
        <w:rPr>
          <w:sz w:val="24"/>
          <w:szCs w:val="24"/>
        </w:rPr>
        <w:t>Протяженность маршрута – 17,5км</w:t>
      </w:r>
      <w:proofErr w:type="gramStart"/>
      <w:r w:rsidRPr="00B667D3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B667D3" w:rsidRDefault="00A75A39" w:rsidP="00A75A39">
      <w:pPr>
        <w:pStyle w:val="a3"/>
        <w:numPr>
          <w:ilvl w:val="0"/>
          <w:numId w:val="7"/>
        </w:numPr>
        <w:rPr>
          <w:sz w:val="24"/>
          <w:szCs w:val="24"/>
        </w:rPr>
      </w:pPr>
      <w:r w:rsidRPr="00B667D3">
        <w:rPr>
          <w:sz w:val="24"/>
          <w:szCs w:val="24"/>
        </w:rPr>
        <w:t xml:space="preserve">Наименования улиц между остановочными пунктами: </w:t>
      </w:r>
      <w:proofErr w:type="spellStart"/>
      <w:r w:rsidRPr="00B667D3">
        <w:rPr>
          <w:sz w:val="24"/>
          <w:szCs w:val="24"/>
        </w:rPr>
        <w:t>ш</w:t>
      </w:r>
      <w:proofErr w:type="gramStart"/>
      <w:r w:rsidRPr="00B667D3">
        <w:rPr>
          <w:sz w:val="24"/>
          <w:szCs w:val="24"/>
        </w:rPr>
        <w:t>.Н</w:t>
      </w:r>
      <w:proofErr w:type="gramEnd"/>
      <w:r w:rsidRPr="00B667D3">
        <w:rPr>
          <w:sz w:val="24"/>
          <w:szCs w:val="24"/>
        </w:rPr>
        <w:t>ефтянников</w:t>
      </w:r>
      <w:proofErr w:type="spellEnd"/>
      <w:r w:rsidRPr="00B667D3">
        <w:rPr>
          <w:sz w:val="24"/>
          <w:szCs w:val="24"/>
        </w:rPr>
        <w:t xml:space="preserve">- ул.Красноармейская- ул.Шоссейная- ул.Восточная- </w:t>
      </w:r>
      <w:proofErr w:type="spellStart"/>
      <w:r w:rsidRPr="00B667D3">
        <w:rPr>
          <w:sz w:val="24"/>
          <w:szCs w:val="24"/>
        </w:rPr>
        <w:t>ул.Сыртлановой</w:t>
      </w:r>
      <w:proofErr w:type="spellEnd"/>
      <w:r w:rsidRPr="00B667D3">
        <w:rPr>
          <w:sz w:val="24"/>
          <w:szCs w:val="24"/>
        </w:rPr>
        <w:t xml:space="preserve">- ул.Советская- ул.Красноармейская- </w:t>
      </w:r>
      <w:proofErr w:type="spellStart"/>
      <w:r w:rsidRPr="00B667D3">
        <w:rPr>
          <w:sz w:val="24"/>
          <w:szCs w:val="24"/>
        </w:rPr>
        <w:t>ш.Нефтянников</w:t>
      </w:r>
      <w:proofErr w:type="spellEnd"/>
    </w:p>
    <w:p w:rsidR="00A75A39" w:rsidRPr="003F3CB3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F3CB3">
        <w:rPr>
          <w:sz w:val="24"/>
          <w:szCs w:val="24"/>
        </w:rPr>
        <w:t>Для обслуживания да</w:t>
      </w:r>
      <w:r>
        <w:rPr>
          <w:sz w:val="24"/>
          <w:szCs w:val="24"/>
        </w:rPr>
        <w:t>нного маршрута необходимо три транспортных средств: два</w:t>
      </w:r>
      <w:r w:rsidRPr="003F3CB3">
        <w:rPr>
          <w:sz w:val="24"/>
          <w:szCs w:val="24"/>
        </w:rPr>
        <w:t xml:space="preserve"> основных, одно резервное, причем резервное транспортное средство может быть предложено в другом </w:t>
      </w:r>
      <w:proofErr w:type="gramStart"/>
      <w:r w:rsidRPr="003F3CB3">
        <w:rPr>
          <w:sz w:val="24"/>
          <w:szCs w:val="24"/>
        </w:rPr>
        <w:t>лоте</w:t>
      </w:r>
      <w:proofErr w:type="gramEnd"/>
      <w:r w:rsidRPr="003F3CB3">
        <w:rPr>
          <w:sz w:val="24"/>
          <w:szCs w:val="24"/>
        </w:rPr>
        <w:t xml:space="preserve"> только как запасное, основные транспортные средства не могут быть предложены на двух лотах одновременно.</w:t>
      </w:r>
    </w:p>
    <w:p w:rsidR="00A75A39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15</w:t>
            </w:r>
            <w:r w:rsidRPr="000A0FEE">
              <w:rPr>
                <w:sz w:val="20"/>
                <w:szCs w:val="20"/>
              </w:rPr>
              <w:t xml:space="preserve"> мин </w:t>
            </w:r>
          </w:p>
        </w:tc>
      </w:tr>
    </w:tbl>
    <w:p w:rsidR="009E3792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P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FD0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515FD0" w:rsidRDefault="00515FD0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792" w:rsidRPr="001472C9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72C9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9E3792" w:rsidRPr="001472C9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72C9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72C9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:rsidR="009E3792" w:rsidRPr="001472C9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792" w:rsidRPr="001472C9" w:rsidRDefault="009E3792" w:rsidP="009E3792">
      <w:pPr>
        <w:spacing w:after="0" w:line="240" w:lineRule="auto"/>
        <w:jc w:val="center"/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 xml:space="preserve">(наименование юридического лица,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ИНН, </w:t>
      </w:r>
      <w:r w:rsidRPr="001472C9">
        <w:rPr>
          <w:rFonts w:ascii="Arial" w:eastAsia="SimSun" w:hAnsi="Arial" w:cs="Arial"/>
          <w:sz w:val="20"/>
          <w:szCs w:val="20"/>
          <w:lang w:eastAsia="zh-CN"/>
        </w:rPr>
        <w:t>Ф.И.О. индивидуального предпринимателя)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(сведения об организационно-правовой форме)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(почтовый адрес для юридического лица или сведения о месте жительства физического лица)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E3792" w:rsidRPr="001472C9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2C9">
        <w:rPr>
          <w:rFonts w:ascii="Times New Roman" w:hAnsi="Times New Roman"/>
          <w:sz w:val="28"/>
          <w:szCs w:val="28"/>
        </w:rPr>
        <w:t>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(паспортные данные для физического лица)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(номер контактного телефона)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2C9">
        <w:rPr>
          <w:rFonts w:ascii="Times New Roman" w:eastAsia="SimSun" w:hAnsi="Times New Roman"/>
          <w:sz w:val="28"/>
          <w:szCs w:val="28"/>
          <w:lang w:eastAsia="zh-CN"/>
        </w:rPr>
        <w:t xml:space="preserve">Прошу допустить </w:t>
      </w:r>
      <w:proofErr w:type="gramStart"/>
      <w:r w:rsidRPr="001472C9">
        <w:rPr>
          <w:rFonts w:ascii="Times New Roman" w:eastAsia="SimSun" w:hAnsi="Times New Roman"/>
          <w:sz w:val="28"/>
          <w:szCs w:val="28"/>
          <w:lang w:eastAsia="zh-CN"/>
        </w:rPr>
        <w:t xml:space="preserve">к участию в конкурсном отборе на право осуществления перевозок по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городскому </w:t>
      </w:r>
      <w:r w:rsidRPr="001472C9">
        <w:rPr>
          <w:rFonts w:ascii="Times New Roman" w:eastAsia="SimSun" w:hAnsi="Times New Roman"/>
          <w:sz w:val="28"/>
          <w:szCs w:val="28"/>
          <w:lang w:eastAsia="zh-CN"/>
        </w:rPr>
        <w:t>маршруту регулярных перевозок на следующий лот</w:t>
      </w:r>
      <w:proofErr w:type="gramEnd"/>
      <w:r w:rsidRPr="001472C9">
        <w:rPr>
          <w:rFonts w:ascii="Times New Roman" w:eastAsia="SimSun" w:hAnsi="Times New Roman"/>
          <w:sz w:val="28"/>
          <w:szCs w:val="28"/>
          <w:lang w:eastAsia="zh-CN"/>
        </w:rPr>
        <w:t xml:space="preserve"> № ___</w:t>
      </w: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72C9">
        <w:rPr>
          <w:rFonts w:ascii="Times New Roman" w:eastAsia="SimSun" w:hAnsi="Times New Roman"/>
          <w:sz w:val="28"/>
          <w:szCs w:val="28"/>
          <w:lang w:eastAsia="zh-CN"/>
        </w:rPr>
        <w:tab/>
        <w:t>С условиями конкурса ознакомлен, необходимый перечень документов прилагается.</w:t>
      </w: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72C9">
        <w:rPr>
          <w:rFonts w:ascii="Times New Roman" w:eastAsia="SimSun" w:hAnsi="Times New Roman"/>
          <w:sz w:val="28"/>
          <w:szCs w:val="28"/>
          <w:lang w:eastAsia="zh-CN"/>
        </w:rPr>
        <w:t xml:space="preserve">Руководитель  ______________ </w:t>
      </w:r>
      <w:r w:rsidRPr="001472C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1472C9">
        <w:rPr>
          <w:rFonts w:ascii="Times New Roman" w:eastAsia="SimSun" w:hAnsi="Times New Roman"/>
          <w:sz w:val="28"/>
          <w:szCs w:val="28"/>
          <w:lang w:eastAsia="zh-CN"/>
        </w:rPr>
        <w:tab/>
        <w:t>_______________________________</w:t>
      </w: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472C9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(подпись)</w:t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</w:t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(Ф.И.О.)</w:t>
      </w: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E3792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472C9">
        <w:rPr>
          <w:rFonts w:ascii="Times New Roman" w:eastAsia="SimSun" w:hAnsi="Times New Roman"/>
          <w:sz w:val="24"/>
          <w:szCs w:val="24"/>
          <w:lang w:eastAsia="zh-CN"/>
        </w:rPr>
        <w:t>м.п.</w:t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     «___» _______________ 201_ г.</w:t>
      </w:r>
    </w:p>
    <w:p w:rsidR="009E3792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E3792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E3792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E3792" w:rsidRDefault="009E3792" w:rsidP="009E3792">
      <w:pPr>
        <w:pStyle w:val="2"/>
        <w:spacing w:before="0"/>
        <w:jc w:val="right"/>
        <w:rPr>
          <w:rFonts w:ascii="Times New Roman" w:hAnsi="Times New Roman" w:cs="Times New Roman"/>
        </w:rPr>
      </w:pPr>
    </w:p>
    <w:p w:rsidR="009E3792" w:rsidRDefault="009E3792" w:rsidP="009E3792">
      <w:pPr>
        <w:pStyle w:val="2"/>
        <w:spacing w:before="0"/>
        <w:jc w:val="right"/>
        <w:rPr>
          <w:rFonts w:ascii="Times New Roman" w:hAnsi="Times New Roman" w:cs="Times New Roman"/>
        </w:rPr>
      </w:pPr>
    </w:p>
    <w:p w:rsidR="009E3792" w:rsidRDefault="009E3792" w:rsidP="009E3792"/>
    <w:p w:rsidR="009E3792" w:rsidRDefault="009E3792" w:rsidP="009E3792"/>
    <w:p w:rsidR="009E3792" w:rsidRDefault="009E3792" w:rsidP="009E3792"/>
    <w:p w:rsidR="009E3792" w:rsidRDefault="009E3792" w:rsidP="009E3792"/>
    <w:p w:rsidR="009E3792" w:rsidRPr="009E3792" w:rsidRDefault="009E3792" w:rsidP="009E3792"/>
    <w:p w:rsidR="009E3792" w:rsidRDefault="009E3792" w:rsidP="009E3792">
      <w:pPr>
        <w:pStyle w:val="2"/>
        <w:spacing w:before="0"/>
        <w:jc w:val="right"/>
        <w:rPr>
          <w:rFonts w:ascii="Times New Roman" w:hAnsi="Times New Roman" w:cs="Times New Roman"/>
        </w:rPr>
      </w:pPr>
    </w:p>
    <w:p w:rsidR="00515FD0" w:rsidRPr="00515FD0" w:rsidRDefault="00515FD0" w:rsidP="00515FD0"/>
    <w:p w:rsidR="009E3792" w:rsidRPr="00515FD0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515FD0">
        <w:rPr>
          <w:rFonts w:ascii="Times New Roman" w:hAnsi="Times New Roman" w:cs="Times New Roman"/>
          <w:color w:val="auto"/>
        </w:rPr>
        <w:t>Приложение № 2</w:t>
      </w:r>
    </w:p>
    <w:p w:rsidR="009E3792" w:rsidRPr="00515FD0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515FD0">
        <w:rPr>
          <w:rFonts w:ascii="Times New Roman" w:hAnsi="Times New Roman" w:cs="Times New Roman"/>
          <w:color w:val="auto"/>
        </w:rPr>
        <w:t>Форма разъяснения положений конкурсной документации</w:t>
      </w:r>
    </w:p>
    <w:p w:rsidR="009E3792" w:rsidRPr="005D6B25" w:rsidRDefault="009E3792" w:rsidP="009E3792">
      <w:pPr>
        <w:jc w:val="right"/>
        <w:rPr>
          <w:spacing w:val="-3"/>
          <w:sz w:val="28"/>
          <w:szCs w:val="28"/>
        </w:rPr>
      </w:pPr>
    </w:p>
    <w:p w:rsidR="009E3792" w:rsidRPr="0066627D" w:rsidRDefault="009E3792" w:rsidP="009E3792">
      <w:pPr>
        <w:ind w:firstLine="720"/>
        <w:rPr>
          <w:sz w:val="28"/>
          <w:szCs w:val="28"/>
        </w:rPr>
      </w:pPr>
    </w:p>
    <w:p w:rsidR="009E3792" w:rsidRPr="0066627D" w:rsidRDefault="009E3792" w:rsidP="009E3792">
      <w:pPr>
        <w:ind w:firstLine="720"/>
        <w:rPr>
          <w:sz w:val="28"/>
          <w:szCs w:val="28"/>
        </w:rPr>
      </w:pPr>
    </w:p>
    <w:p w:rsidR="009E3792" w:rsidRPr="0066627D" w:rsidRDefault="009E3792" w:rsidP="009E3792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РАЗЪЯСНЕНИЕ ПОЛОЖЕНИЙ </w:t>
      </w:r>
    </w:p>
    <w:p w:rsidR="009E3792" w:rsidRPr="0066627D" w:rsidRDefault="009E3792" w:rsidP="009E3792">
      <w:pPr>
        <w:jc w:val="center"/>
        <w:rPr>
          <w:sz w:val="28"/>
          <w:szCs w:val="28"/>
        </w:rPr>
      </w:pPr>
      <w:r w:rsidRPr="0066627D">
        <w:rPr>
          <w:b/>
          <w:sz w:val="28"/>
          <w:szCs w:val="28"/>
        </w:rPr>
        <w:t>КОНКУРСНОЙ ДОКУМЕНТАЦИИ</w:t>
      </w:r>
    </w:p>
    <w:p w:rsidR="009E3792" w:rsidRPr="0066627D" w:rsidRDefault="009E3792" w:rsidP="009E3792">
      <w:pPr>
        <w:ind w:firstLine="720"/>
        <w:jc w:val="center"/>
        <w:rPr>
          <w:sz w:val="28"/>
          <w:szCs w:val="28"/>
        </w:rPr>
      </w:pPr>
    </w:p>
    <w:p w:rsidR="009E3792" w:rsidRPr="0066627D" w:rsidRDefault="009E3792" w:rsidP="009E3792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 предоставляется</w:t>
      </w:r>
    </w:p>
    <w:p w:rsidR="009E3792" w:rsidRPr="0066627D" w:rsidRDefault="009E3792" w:rsidP="009E3792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9E3792" w:rsidRPr="00893E8B" w:rsidRDefault="009E3792" w:rsidP="009E379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 наименование  </w:t>
      </w:r>
      <w:r w:rsidRPr="00893E8B">
        <w:rPr>
          <w:sz w:val="20"/>
          <w:szCs w:val="20"/>
        </w:rPr>
        <w:t>уполномоченного участника договора простого товарищества)</w:t>
      </w:r>
    </w:p>
    <w:p w:rsidR="009E3792" w:rsidRPr="0066627D" w:rsidRDefault="009E3792" w:rsidP="009E379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</w:p>
    <w:p w:rsidR="009E3792" w:rsidRPr="0066627D" w:rsidRDefault="009E3792" w:rsidP="009E3792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16"/>
        <w:gridCol w:w="1952"/>
        <w:gridCol w:w="7671"/>
      </w:tblGrid>
      <w:tr w:rsidR="009E3792" w:rsidRPr="0066627D" w:rsidTr="00DE2AB4">
        <w:trPr>
          <w:trHeight w:val="305"/>
        </w:trPr>
        <w:tc>
          <w:tcPr>
            <w:tcW w:w="244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№ </w:t>
            </w:r>
            <w:proofErr w:type="gramStart"/>
            <w:r w:rsidRPr="0066627D">
              <w:rPr>
                <w:sz w:val="28"/>
                <w:szCs w:val="28"/>
              </w:rPr>
              <w:t>п</w:t>
            </w:r>
            <w:proofErr w:type="gramEnd"/>
            <w:r w:rsidRPr="0066627D">
              <w:rPr>
                <w:sz w:val="28"/>
                <w:szCs w:val="28"/>
              </w:rPr>
              <w:t>/п</w:t>
            </w:r>
          </w:p>
        </w:tc>
        <w:tc>
          <w:tcPr>
            <w:tcW w:w="965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3791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разъяснений </w:t>
            </w:r>
          </w:p>
        </w:tc>
      </w:tr>
      <w:tr w:rsidR="009E3792" w:rsidRPr="0066627D" w:rsidTr="00DE2AB4">
        <w:trPr>
          <w:trHeight w:val="323"/>
        </w:trPr>
        <w:tc>
          <w:tcPr>
            <w:tcW w:w="244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281"/>
        </w:trPr>
        <w:tc>
          <w:tcPr>
            <w:tcW w:w="244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223"/>
        </w:trPr>
        <w:tc>
          <w:tcPr>
            <w:tcW w:w="244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E3792" w:rsidRPr="0066627D" w:rsidRDefault="009E3792" w:rsidP="009E3792">
      <w:pPr>
        <w:ind w:firstLine="720"/>
        <w:rPr>
          <w:sz w:val="28"/>
          <w:szCs w:val="28"/>
        </w:rPr>
      </w:pPr>
    </w:p>
    <w:p w:rsidR="009E3792" w:rsidRPr="0066627D" w:rsidRDefault="009E3792" w:rsidP="009E3792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411"/>
        <w:gridCol w:w="291"/>
        <w:gridCol w:w="3210"/>
        <w:gridCol w:w="349"/>
        <w:gridCol w:w="3001"/>
      </w:tblGrid>
      <w:tr w:rsidR="009E3792" w:rsidRPr="0066627D" w:rsidTr="00DE2AB4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2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E3792" w:rsidRPr="0066627D" w:rsidRDefault="009E3792" w:rsidP="009E3792">
      <w:pPr>
        <w:tabs>
          <w:tab w:val="left" w:pos="5040"/>
        </w:tabs>
        <w:ind w:firstLine="720"/>
        <w:rPr>
          <w:sz w:val="20"/>
          <w:szCs w:val="20"/>
        </w:rPr>
      </w:pPr>
    </w:p>
    <w:p w:rsidR="00515FD0" w:rsidRDefault="00515FD0" w:rsidP="009E3792">
      <w:pPr>
        <w:pStyle w:val="2"/>
        <w:spacing w:before="0"/>
        <w:jc w:val="right"/>
        <w:rPr>
          <w:rFonts w:ascii="Times New Roman" w:hAnsi="Times New Roman" w:cs="Times New Roman"/>
        </w:rPr>
      </w:pPr>
    </w:p>
    <w:p w:rsidR="009E3792" w:rsidRPr="00515FD0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515FD0">
        <w:rPr>
          <w:rFonts w:ascii="Times New Roman" w:hAnsi="Times New Roman" w:cs="Times New Roman"/>
          <w:color w:val="auto"/>
        </w:rPr>
        <w:t>Приложение № 3</w:t>
      </w:r>
    </w:p>
    <w:p w:rsidR="009E3792" w:rsidRPr="00515FD0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15FD0">
        <w:rPr>
          <w:rFonts w:ascii="Times New Roman" w:hAnsi="Times New Roman" w:cs="Times New Roman"/>
          <w:color w:val="auto"/>
        </w:rPr>
        <w:t>Форма запроса о разъяснении результатов конкурса</w:t>
      </w:r>
    </w:p>
    <w:p w:rsidR="009E3792" w:rsidRPr="0066627D" w:rsidRDefault="009E3792" w:rsidP="009E3792">
      <w:pPr>
        <w:spacing w:after="0"/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ЗАПРОС О РАЗЪЯСНЕНИИ </w:t>
      </w:r>
    </w:p>
    <w:p w:rsidR="009E3792" w:rsidRDefault="009E3792" w:rsidP="009E3792">
      <w:pPr>
        <w:spacing w:after="0"/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РЕЗУЛЬТАТОВ КОНКУРСА</w:t>
      </w:r>
    </w:p>
    <w:p w:rsidR="009E3792" w:rsidRPr="0066627D" w:rsidRDefault="009E3792" w:rsidP="009E3792">
      <w:pPr>
        <w:spacing w:after="0"/>
        <w:jc w:val="center"/>
        <w:rPr>
          <w:b/>
          <w:sz w:val="28"/>
          <w:szCs w:val="28"/>
        </w:rPr>
      </w:pPr>
    </w:p>
    <w:p w:rsidR="009E3792" w:rsidRPr="0066627D" w:rsidRDefault="009E3792" w:rsidP="009E379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,, наименование </w:t>
      </w:r>
      <w:r w:rsidRPr="00893E8B">
        <w:rPr>
          <w:sz w:val="20"/>
          <w:szCs w:val="20"/>
        </w:rPr>
        <w:t>уполномоченного участника договора простого товарищества)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360"/>
        <w:gridCol w:w="900"/>
        <w:gridCol w:w="2340"/>
        <w:gridCol w:w="3236"/>
      </w:tblGrid>
      <w:tr w:rsidR="009E3792" w:rsidRPr="0066627D" w:rsidTr="00DE2AB4">
        <w:trPr>
          <w:trHeight w:val="433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83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73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76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</w:p>
        </w:tc>
      </w:tr>
      <w:tr w:rsidR="009E3792" w:rsidRPr="0066627D" w:rsidTr="00DE2AB4">
        <w:tc>
          <w:tcPr>
            <w:tcW w:w="93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9E3792" w:rsidRPr="0066627D" w:rsidRDefault="009E3792" w:rsidP="00DE2AB4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9E3792" w:rsidRPr="0066627D" w:rsidTr="00DE2AB4">
        <w:trPr>
          <w:trHeight w:val="303"/>
        </w:trPr>
        <w:tc>
          <w:tcPr>
            <w:tcW w:w="2880" w:type="dxa"/>
            <w:gridSpan w:val="2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4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ind w:right="-148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15"/>
        </w:trPr>
        <w:tc>
          <w:tcPr>
            <w:tcW w:w="6120" w:type="dxa"/>
            <w:gridSpan w:val="4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  <w:lang w:val="en-US"/>
              </w:rPr>
              <w:t>E</w:t>
            </w:r>
            <w:r w:rsidRPr="0066627D">
              <w:rPr>
                <w:sz w:val="28"/>
                <w:szCs w:val="28"/>
              </w:rPr>
              <w:t>-</w:t>
            </w:r>
            <w:proofErr w:type="spellStart"/>
            <w:r w:rsidRPr="0066627D">
              <w:rPr>
                <w:sz w:val="28"/>
                <w:szCs w:val="28"/>
              </w:rPr>
              <w:t>mail</w:t>
            </w:r>
            <w:proofErr w:type="spellEnd"/>
            <w:r w:rsidRPr="0066627D">
              <w:rPr>
                <w:sz w:val="28"/>
                <w:szCs w:val="28"/>
              </w:rPr>
              <w:t xml:space="preserve"> участника конкурса, направившего запрос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tabs>
                <w:tab w:val="left" w:pos="114"/>
              </w:tabs>
              <w:ind w:left="-311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60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0"/>
                <w:szCs w:val="20"/>
              </w:rPr>
            </w:pP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0"/>
                <w:szCs w:val="20"/>
              </w:rPr>
              <w:t>(при наличии)</w:t>
            </w:r>
          </w:p>
        </w:tc>
      </w:tr>
      <w:tr w:rsidR="009E3792" w:rsidRPr="0066627D" w:rsidTr="00DE2AB4">
        <w:trPr>
          <w:trHeight w:val="425"/>
        </w:trPr>
        <w:tc>
          <w:tcPr>
            <w:tcW w:w="3780" w:type="dxa"/>
            <w:gridSpan w:val="3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Предмет конкурса, номер лота</w:t>
            </w:r>
          </w:p>
        </w:tc>
        <w:tc>
          <w:tcPr>
            <w:tcW w:w="5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</w:p>
        </w:tc>
      </w:tr>
    </w:tbl>
    <w:p w:rsidR="009E3792" w:rsidRPr="0066627D" w:rsidRDefault="009E3792" w:rsidP="009E3792">
      <w:pPr>
        <w:ind w:firstLine="708"/>
        <w:rPr>
          <w:sz w:val="28"/>
          <w:szCs w:val="28"/>
        </w:rPr>
      </w:pPr>
      <w:r w:rsidRPr="0066627D">
        <w:rPr>
          <w:sz w:val="28"/>
          <w:szCs w:val="28"/>
        </w:rPr>
        <w:t>Прошу разъяснить результат  конкурса: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16"/>
        <w:gridCol w:w="1979"/>
        <w:gridCol w:w="7644"/>
      </w:tblGrid>
      <w:tr w:rsidR="009E3792" w:rsidRPr="0066627D" w:rsidTr="00DE2AB4">
        <w:trPr>
          <w:trHeight w:val="331"/>
        </w:trPr>
        <w:tc>
          <w:tcPr>
            <w:tcW w:w="298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</w:t>
            </w:r>
          </w:p>
          <w:p w:rsidR="009E3792" w:rsidRPr="0066627D" w:rsidRDefault="009E3792" w:rsidP="00DE2AB4">
            <w:pPr>
              <w:jc w:val="center"/>
              <w:rPr>
                <w:sz w:val="28"/>
                <w:szCs w:val="28"/>
              </w:rPr>
            </w:pPr>
            <w:proofErr w:type="gramStart"/>
            <w:r w:rsidRPr="0066627D">
              <w:rPr>
                <w:sz w:val="28"/>
                <w:szCs w:val="28"/>
              </w:rPr>
              <w:t>п</w:t>
            </w:r>
            <w:proofErr w:type="gramEnd"/>
            <w:r w:rsidRPr="0066627D">
              <w:rPr>
                <w:sz w:val="28"/>
                <w:szCs w:val="28"/>
              </w:rPr>
              <w:t>/п</w:t>
            </w:r>
          </w:p>
        </w:tc>
        <w:tc>
          <w:tcPr>
            <w:tcW w:w="968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Пункт протокола оценки заявок на участие в конкурсе </w:t>
            </w:r>
          </w:p>
        </w:tc>
        <w:tc>
          <w:tcPr>
            <w:tcW w:w="3733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запроса на разъяснение </w:t>
            </w:r>
          </w:p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результата конкурса </w:t>
            </w:r>
          </w:p>
        </w:tc>
      </w:tr>
      <w:tr w:rsidR="009E3792" w:rsidRPr="0066627D" w:rsidTr="00DE2AB4">
        <w:trPr>
          <w:trHeight w:val="331"/>
        </w:trPr>
        <w:tc>
          <w:tcPr>
            <w:tcW w:w="29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31"/>
        </w:trPr>
        <w:tc>
          <w:tcPr>
            <w:tcW w:w="29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31"/>
        </w:trPr>
        <w:tc>
          <w:tcPr>
            <w:tcW w:w="29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E3792" w:rsidRPr="0066627D" w:rsidRDefault="009E3792" w:rsidP="009E3792">
      <w:pPr>
        <w:tabs>
          <w:tab w:val="left" w:pos="3855"/>
        </w:tabs>
        <w:rPr>
          <w:bCs/>
          <w:sz w:val="28"/>
          <w:szCs w:val="26"/>
        </w:rPr>
      </w:pPr>
      <w:r w:rsidRPr="0066627D">
        <w:rPr>
          <w:sz w:val="28"/>
          <w:szCs w:val="28"/>
        </w:rPr>
        <w:t>Ответ на запрос прошу направить по адресу:____________________________________________________________</w:t>
      </w:r>
    </w:p>
    <w:p w:rsidR="009E3792" w:rsidRPr="0066627D" w:rsidRDefault="009E3792" w:rsidP="009E3792">
      <w:pPr>
        <w:jc w:val="center"/>
        <w:rPr>
          <w:sz w:val="28"/>
          <w:szCs w:val="28"/>
        </w:rPr>
      </w:pPr>
      <w:r w:rsidRPr="0066627D">
        <w:rPr>
          <w:sz w:val="20"/>
          <w:szCs w:val="20"/>
        </w:rPr>
        <w:t xml:space="preserve">     (указывается почтовый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411"/>
        <w:gridCol w:w="291"/>
        <w:gridCol w:w="3210"/>
        <w:gridCol w:w="349"/>
        <w:gridCol w:w="3001"/>
      </w:tblGrid>
      <w:tr w:rsidR="009E3792" w:rsidRPr="0066627D" w:rsidTr="00DE2AB4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участника конкурса)</w:t>
            </w:r>
          </w:p>
        </w:tc>
        <w:tc>
          <w:tcPr>
            <w:tcW w:w="142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 уполномоченного лица)</w:t>
            </w:r>
          </w:p>
        </w:tc>
        <w:tc>
          <w:tcPr>
            <w:tcW w:w="170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9E3792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  <w:p w:rsidR="002D28AD" w:rsidRDefault="002D28AD" w:rsidP="00DE2A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5FD0" w:rsidRDefault="00515FD0" w:rsidP="00DE2A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FD0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№4</w:t>
            </w:r>
          </w:p>
          <w:p w:rsidR="002D28AD" w:rsidRPr="00515FD0" w:rsidRDefault="002D28AD" w:rsidP="00DE2A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15FD0" w:rsidRDefault="00515FD0" w:rsidP="00515FD0">
      <w:pPr>
        <w:spacing w:after="0" w:line="240" w:lineRule="auto"/>
        <w:rPr>
          <w:rFonts w:ascii="Times New Roman" w:eastAsia="SimSun" w:hAnsi="Times New Roman"/>
          <w:color w:val="FF0000"/>
          <w:sz w:val="12"/>
          <w:szCs w:val="12"/>
          <w:lang w:eastAsia="zh-CN"/>
        </w:rPr>
      </w:pPr>
    </w:p>
    <w:p w:rsidR="002D28AD" w:rsidRDefault="002D28AD" w:rsidP="00515FD0">
      <w:pPr>
        <w:spacing w:after="0" w:line="240" w:lineRule="auto"/>
        <w:rPr>
          <w:rFonts w:ascii="Times New Roman" w:eastAsia="SimSun" w:hAnsi="Times New Roman"/>
          <w:color w:val="FF0000"/>
          <w:sz w:val="12"/>
          <w:szCs w:val="12"/>
          <w:lang w:eastAsia="zh-CN"/>
        </w:rPr>
      </w:pPr>
    </w:p>
    <w:p w:rsidR="002D28AD" w:rsidRPr="003B2B35" w:rsidRDefault="002D28AD" w:rsidP="00515FD0">
      <w:pPr>
        <w:spacing w:after="0" w:line="240" w:lineRule="auto"/>
        <w:rPr>
          <w:rFonts w:ascii="Times New Roman" w:eastAsia="SimSun" w:hAnsi="Times New Roman"/>
          <w:color w:val="FF0000"/>
          <w:sz w:val="12"/>
          <w:szCs w:val="12"/>
          <w:lang w:eastAsia="zh-CN"/>
        </w:rPr>
      </w:pPr>
    </w:p>
    <w:p w:rsidR="00515FD0" w:rsidRPr="00E0641C" w:rsidRDefault="00515FD0" w:rsidP="00515FD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B1709">
        <w:rPr>
          <w:rFonts w:ascii="Times New Roman" w:hAnsi="Times New Roman"/>
          <w:b/>
          <w:sz w:val="28"/>
          <w:szCs w:val="28"/>
        </w:rPr>
        <w:t>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</w:r>
      <w:r w:rsidRPr="00E0641C">
        <w:rPr>
          <w:rFonts w:ascii="Times New Roman" w:eastAsia="SimSun" w:hAnsi="Times New Roman"/>
          <w:b/>
          <w:sz w:val="28"/>
          <w:szCs w:val="28"/>
          <w:lang w:eastAsia="zh-CN"/>
        </w:rPr>
        <w:t>:</w:t>
      </w: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от 1 года до 4 лет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4 балла</w:t>
      </w:r>
    </w:p>
    <w:p w:rsidR="00515FD0" w:rsidRPr="00B77B84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от 4 лет (включительно) до 6 лет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3 балла</w:t>
      </w:r>
    </w:p>
    <w:p w:rsidR="00515FD0" w:rsidRPr="00B77B84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от 6 лет (включительно) до 8 лет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2 балла</w:t>
      </w:r>
    </w:p>
    <w:p w:rsidR="00515FD0" w:rsidRPr="00B77B84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от 8 лет (включительно) до 10 лет (включительно)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1 балл</w:t>
      </w:r>
    </w:p>
    <w:p w:rsidR="00515FD0" w:rsidRPr="00B77B84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более 10 лет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0 баллов</w:t>
      </w: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12"/>
          <w:szCs w:val="12"/>
          <w:lang w:eastAsia="zh-CN"/>
        </w:rPr>
      </w:pPr>
    </w:p>
    <w:p w:rsidR="00515FD0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Оценка производится по каждому транспортному средству отдельно, после этого баллы суммируются в итоговый балл</w:t>
      </w:r>
    </w:p>
    <w:p w:rsidR="00515FD0" w:rsidRPr="00192DE9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16"/>
          <w:szCs w:val="16"/>
          <w:lang w:eastAsia="zh-CN"/>
        </w:rPr>
      </w:pPr>
    </w:p>
    <w:p w:rsidR="00515FD0" w:rsidRPr="005B1709" w:rsidRDefault="00515FD0" w:rsidP="00515FD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proofErr w:type="gramStart"/>
      <w:r w:rsidRPr="005B1709">
        <w:rPr>
          <w:rFonts w:ascii="Times New Roman" w:eastAsia="SimSun" w:hAnsi="Times New Roman"/>
          <w:b/>
          <w:sz w:val="28"/>
          <w:szCs w:val="28"/>
          <w:lang w:eastAsia="zh-CN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</w:t>
      </w:r>
      <w:proofErr w:type="gramEnd"/>
      <w:r w:rsidRPr="005B17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проведения открытого конкурса: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12"/>
          <w:szCs w:val="12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отсутствие дорожно-транспортных происшествий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5 баллов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наличие учетных ДТП без пострадавших, 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произошедших по вине водителей участника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конкурса при осуществлении перевозок </w:t>
      </w:r>
      <w:proofErr w:type="gramStart"/>
      <w:r w:rsidRPr="005B1709">
        <w:rPr>
          <w:rFonts w:ascii="Times New Roman" w:eastAsia="SimSun" w:hAnsi="Times New Roman"/>
          <w:sz w:val="28"/>
          <w:szCs w:val="28"/>
          <w:lang w:eastAsia="zh-CN"/>
        </w:rPr>
        <w:t>по</w:t>
      </w:r>
      <w:proofErr w:type="gramEnd"/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маршрутам регулярного сообщения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2 балла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наличие учетных ДТП с пострадавшими, </w:t>
      </w:r>
    </w:p>
    <w:p w:rsidR="00515FD0" w:rsidRPr="005B1709" w:rsidRDefault="00515FD0" w:rsidP="00515FD0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произошедших по вине водителей участника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конкурса при осуществлении перевозок </w:t>
      </w:r>
      <w:proofErr w:type="gramStart"/>
      <w:r w:rsidRPr="005B1709">
        <w:rPr>
          <w:rFonts w:ascii="Times New Roman" w:eastAsia="SimSun" w:hAnsi="Times New Roman"/>
          <w:sz w:val="28"/>
          <w:szCs w:val="28"/>
          <w:lang w:eastAsia="zh-CN"/>
        </w:rPr>
        <w:t>по</w:t>
      </w:r>
      <w:proofErr w:type="gramEnd"/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маршрутам регулярного сообщения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0 баллов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16"/>
          <w:szCs w:val="16"/>
          <w:lang w:eastAsia="zh-CN"/>
        </w:rPr>
      </w:pPr>
    </w:p>
    <w:p w:rsidR="00515FD0" w:rsidRPr="005B1709" w:rsidRDefault="00515FD0" w:rsidP="00515FD0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Оценка производится по каждому из претендентов.</w:t>
      </w:r>
    </w:p>
    <w:p w:rsidR="00515FD0" w:rsidRPr="00192DE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color w:val="FF0000"/>
          <w:sz w:val="16"/>
          <w:szCs w:val="16"/>
          <w:lang w:eastAsia="zh-CN"/>
        </w:rPr>
      </w:pPr>
    </w:p>
    <w:p w:rsidR="00515FD0" w:rsidRPr="005B1709" w:rsidRDefault="00515FD0" w:rsidP="00515FD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b/>
          <w:sz w:val="28"/>
          <w:szCs w:val="28"/>
          <w:lang w:eastAsia="zh-CN"/>
        </w:rPr>
        <w:t>Опыт осуществления регулярных перевозок юридическим лицом, индивидуальным предпринимателем или участниками договора простого товарищества (данные предоставляются по желанию участника, документами подтверждающими наличие опыта могут являться договора с заказчиками и иные документы):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от 15 лет и более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4 балла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от 10 до 15 лет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3 балла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от 5 до 10 лет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2 балла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менее 5 лет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1 балл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- отсутствие опыта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0 баллов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16"/>
          <w:szCs w:val="16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Оценка производится по каждому из претендентов.</w:t>
      </w:r>
    </w:p>
    <w:p w:rsidR="00515FD0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</w:p>
    <w:p w:rsidR="00515FD0" w:rsidRPr="005B1709" w:rsidRDefault="00515FD0" w:rsidP="00515FD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b/>
          <w:sz w:val="28"/>
          <w:szCs w:val="28"/>
          <w:lang w:eastAsia="zh-CN"/>
        </w:rPr>
        <w:t>Внешнее и внутреннее состояние транспортного средства в том числе: механические повреждения кузова, состояние сидений и внутренней обшивки салона.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- наличие видимых механических повреждений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(вмятины, пробоины) а также коррозии металла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на поверхности кузова автобуса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минус 2 балла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- наличие повреждений в салоне автобуса</w:t>
      </w:r>
    </w:p>
    <w:p w:rsidR="00515FD0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в виде потёртостей или дыр в сиденьях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минус 2 балла</w:t>
      </w:r>
    </w:p>
    <w:p w:rsidR="00515FD0" w:rsidRPr="00192DE9" w:rsidRDefault="00515FD0" w:rsidP="00515FD0">
      <w:pPr>
        <w:spacing w:after="0" w:line="240" w:lineRule="auto"/>
        <w:ind w:left="708" w:firstLine="3"/>
        <w:rPr>
          <w:rFonts w:ascii="Times New Roman" w:eastAsia="SimSun" w:hAnsi="Times New Roman"/>
          <w:sz w:val="16"/>
          <w:szCs w:val="16"/>
          <w:lang w:eastAsia="zh-CN"/>
        </w:rPr>
      </w:pPr>
    </w:p>
    <w:p w:rsidR="00515FD0" w:rsidRDefault="00515FD0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Оценка производится по каждому транспортному средству отдельно, после этого баллы суммируются в итоговый балл</w:t>
      </w: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Pr="005D6B25" w:rsidRDefault="007B508D" w:rsidP="007B508D">
      <w:pPr>
        <w:pStyle w:val="2"/>
        <w:spacing w:before="0"/>
        <w:jc w:val="right"/>
        <w:rPr>
          <w:rFonts w:ascii="Times New Roman" w:hAnsi="Times New Roman" w:cs="Times New Roman"/>
          <w:i/>
        </w:rPr>
      </w:pPr>
      <w:bookmarkStart w:id="19" w:name="_Toc442706903"/>
      <w:r w:rsidRPr="005D6B2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bookmarkEnd w:id="19"/>
      <w:r>
        <w:rPr>
          <w:rFonts w:ascii="Times New Roman" w:hAnsi="Times New Roman" w:cs="Times New Roman"/>
        </w:rPr>
        <w:t>5</w:t>
      </w:r>
    </w:p>
    <w:p w:rsidR="007B508D" w:rsidRPr="005D6B25" w:rsidRDefault="007B508D" w:rsidP="007B508D">
      <w:pPr>
        <w:pStyle w:val="2"/>
        <w:spacing w:before="0"/>
        <w:jc w:val="right"/>
        <w:rPr>
          <w:rFonts w:ascii="Times New Roman" w:hAnsi="Times New Roman" w:cs="Times New Roman"/>
          <w:i/>
        </w:rPr>
      </w:pPr>
      <w:bookmarkStart w:id="20" w:name="_Toc442706904"/>
      <w:r w:rsidRPr="005D6B25">
        <w:rPr>
          <w:rFonts w:ascii="Times New Roman" w:hAnsi="Times New Roman" w:cs="Times New Roman"/>
        </w:rPr>
        <w:t>Форма сводной информации о транспортных средствах, имевшихся в распоряжении заявителя</w:t>
      </w:r>
      <w:bookmarkEnd w:id="20"/>
    </w:p>
    <w:p w:rsidR="007B508D" w:rsidRPr="005D6B25" w:rsidRDefault="007B508D" w:rsidP="007B508D">
      <w:pPr>
        <w:pStyle w:val="af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  <w:r w:rsidRPr="005D6B25">
        <w:rPr>
          <w:rStyle w:val="ad"/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7B508D" w:rsidRDefault="007B508D" w:rsidP="007B508D">
      <w:pPr>
        <w:pStyle w:val="af"/>
        <w:rPr>
          <w:rStyle w:val="ad"/>
          <w:bCs/>
          <w:sz w:val="22"/>
          <w:szCs w:val="22"/>
        </w:rPr>
      </w:pPr>
    </w:p>
    <w:p w:rsidR="007B508D" w:rsidRDefault="007B508D" w:rsidP="007B508D">
      <w:pPr>
        <w:pStyle w:val="af"/>
        <w:rPr>
          <w:rStyle w:val="ad"/>
          <w:bCs/>
          <w:sz w:val="22"/>
          <w:szCs w:val="22"/>
        </w:rPr>
      </w:pPr>
    </w:p>
    <w:p w:rsidR="007B508D" w:rsidRDefault="007B508D" w:rsidP="007B508D">
      <w:pPr>
        <w:pStyle w:val="af"/>
        <w:rPr>
          <w:rStyle w:val="ad"/>
          <w:bCs/>
          <w:sz w:val="22"/>
          <w:szCs w:val="22"/>
        </w:rPr>
      </w:pPr>
    </w:p>
    <w:p w:rsidR="007B508D" w:rsidRPr="007A4277" w:rsidRDefault="007B508D" w:rsidP="007B508D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</w:t>
      </w:r>
    </w:p>
    <w:p w:rsidR="007B508D" w:rsidRPr="007A4277" w:rsidRDefault="007B508D" w:rsidP="007B508D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>о транспортных средствах, имевшихся в распоряжении</w:t>
      </w:r>
    </w:p>
    <w:p w:rsidR="007B508D" w:rsidRPr="007A4277" w:rsidRDefault="007B508D" w:rsidP="007B508D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</w:t>
      </w:r>
      <w:r w:rsidRPr="007A4277"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</w:t>
      </w:r>
    </w:p>
    <w:p w:rsidR="007B508D" w:rsidRPr="007A4277" w:rsidRDefault="007B508D" w:rsidP="007B508D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>года, предшествующего дате проведения конкурса</w:t>
      </w:r>
    </w:p>
    <w:p w:rsidR="007B508D" w:rsidRPr="007A4277" w:rsidRDefault="007B508D" w:rsidP="007B508D"/>
    <w:p w:rsidR="007B508D" w:rsidRPr="007A4277" w:rsidRDefault="007B508D" w:rsidP="007B508D">
      <w:pPr>
        <w:pStyle w:val="af"/>
        <w:rPr>
          <w:rFonts w:ascii="Times New Roman" w:hAnsi="Times New Roman" w:cs="Times New Roman"/>
          <w:sz w:val="22"/>
          <w:szCs w:val="22"/>
        </w:rPr>
      </w:pPr>
      <w:r w:rsidRPr="007A4277">
        <w:rPr>
          <w:rStyle w:val="ad"/>
          <w:rFonts w:ascii="Times New Roman" w:hAnsi="Times New Roman" w:cs="Times New Roman"/>
          <w:bCs/>
          <w:sz w:val="22"/>
          <w:szCs w:val="22"/>
        </w:rPr>
        <w:t xml:space="preserve">    </w:t>
      </w:r>
    </w:p>
    <w:p w:rsidR="007B508D" w:rsidRPr="007A4277" w:rsidRDefault="007B508D" w:rsidP="007B508D"/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"/>
        <w:gridCol w:w="1559"/>
        <w:gridCol w:w="2251"/>
        <w:gridCol w:w="1786"/>
        <w:gridCol w:w="5364"/>
      </w:tblGrid>
      <w:tr w:rsidR="007B508D" w:rsidRPr="007A4277" w:rsidTr="00BD47BA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N</w:t>
            </w:r>
            <w:r w:rsidRPr="007A4277">
              <w:rPr>
                <w:rFonts w:ascii="Times New Roman" w:hAnsi="Times New Roman" w:cs="Times New Roman"/>
              </w:rPr>
              <w:br/>
            </w:r>
            <w:proofErr w:type="gramStart"/>
            <w:r w:rsidRPr="007A4277">
              <w:rPr>
                <w:rFonts w:ascii="Times New Roman" w:hAnsi="Times New Roman" w:cs="Times New Roman"/>
              </w:rPr>
              <w:t>п</w:t>
            </w:r>
            <w:proofErr w:type="gramEnd"/>
            <w:r w:rsidRPr="007A42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Марка и модель транспортного средства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 xml:space="preserve">Государственный регистрационный </w:t>
            </w:r>
            <w:r>
              <w:rPr>
                <w:rFonts w:ascii="Times New Roman" w:hAnsi="Times New Roman" w:cs="Times New Roman"/>
              </w:rPr>
              <w:t>номер</w:t>
            </w:r>
            <w:r w:rsidRPr="007A4277">
              <w:rPr>
                <w:rFonts w:ascii="Times New Roman" w:hAnsi="Times New Roman" w:cs="Times New Roman"/>
              </w:rPr>
              <w:t xml:space="preserve"> транспортного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Год выпуска транспортного средства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Вид владения транспортным средством (собственность, лизи</w:t>
            </w:r>
            <w:r>
              <w:rPr>
                <w:rFonts w:ascii="Times New Roman" w:hAnsi="Times New Roman" w:cs="Times New Roman"/>
              </w:rPr>
              <w:t>нг, аренда, иное законное право</w:t>
            </w:r>
            <w:r w:rsidRPr="007A4277">
              <w:rPr>
                <w:rFonts w:ascii="Times New Roman" w:hAnsi="Times New Roman" w:cs="Times New Roman"/>
              </w:rPr>
              <w:t>)</w:t>
            </w:r>
          </w:p>
        </w:tc>
      </w:tr>
      <w:tr w:rsidR="007B508D" w:rsidRPr="007A4277" w:rsidTr="00BD47BA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508D" w:rsidRPr="007A4277" w:rsidTr="00BD47BA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7B508D" w:rsidRPr="007A4277" w:rsidRDefault="007B508D" w:rsidP="007B508D"/>
    <w:p w:rsidR="007B508D" w:rsidRDefault="007B508D" w:rsidP="007B508D">
      <w:pPr>
        <w:rPr>
          <w:sz w:val="28"/>
          <w:szCs w:val="28"/>
        </w:rPr>
      </w:pPr>
      <w:r>
        <w:rPr>
          <w:sz w:val="20"/>
          <w:szCs w:val="20"/>
        </w:rPr>
        <w:t>С</w:t>
      </w:r>
      <w:r w:rsidRPr="008369EC">
        <w:rPr>
          <w:sz w:val="20"/>
          <w:szCs w:val="20"/>
        </w:rPr>
        <w:t>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</w:t>
      </w:r>
      <w:r w:rsidRPr="0066627D">
        <w:rPr>
          <w:sz w:val="20"/>
          <w:szCs w:val="20"/>
        </w:rPr>
        <w:t>: ______ ед.</w:t>
      </w:r>
    </w:p>
    <w:p w:rsidR="007B508D" w:rsidRDefault="007B508D" w:rsidP="007B508D">
      <w:pPr>
        <w:rPr>
          <w:sz w:val="28"/>
          <w:szCs w:val="28"/>
        </w:rPr>
      </w:pPr>
    </w:p>
    <w:p w:rsidR="007B508D" w:rsidRDefault="007B508D" w:rsidP="007B508D">
      <w:pPr>
        <w:rPr>
          <w:sz w:val="28"/>
          <w:szCs w:val="28"/>
        </w:rPr>
      </w:pPr>
    </w:p>
    <w:tbl>
      <w:tblPr>
        <w:tblW w:w="0" w:type="auto"/>
        <w:jc w:val="center"/>
        <w:tblInd w:w="1788" w:type="dxa"/>
        <w:tblLook w:val="01E0"/>
      </w:tblPr>
      <w:tblGrid>
        <w:gridCol w:w="3027"/>
        <w:gridCol w:w="263"/>
        <w:gridCol w:w="2503"/>
        <w:gridCol w:w="302"/>
        <w:gridCol w:w="2537"/>
      </w:tblGrid>
      <w:tr w:rsidR="007B508D" w:rsidRPr="0066627D" w:rsidTr="00BD47BA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7B508D" w:rsidRPr="0066627D" w:rsidRDefault="007B508D" w:rsidP="00BD47B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7B508D" w:rsidRPr="0066627D" w:rsidRDefault="007B508D" w:rsidP="00BD47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</w:tr>
      <w:tr w:rsidR="007B508D" w:rsidRPr="0066627D" w:rsidTr="00BD47BA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81" w:type="dxa"/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Pr="008369EC" w:rsidRDefault="002D28AD" w:rsidP="002D28AD">
      <w:pPr>
        <w:rPr>
          <w:color w:val="000000" w:themeColor="text1"/>
        </w:rPr>
      </w:pPr>
    </w:p>
    <w:p w:rsidR="002D28AD" w:rsidRDefault="002D28AD" w:rsidP="002D28AD">
      <w:pPr>
        <w:ind w:left="5670"/>
        <w:rPr>
          <w:sz w:val="28"/>
          <w:szCs w:val="28"/>
        </w:rPr>
      </w:pPr>
    </w:p>
    <w:p w:rsidR="00A75A39" w:rsidRDefault="00A75A39" w:rsidP="00A75A39">
      <w:pPr>
        <w:pStyle w:val="a3"/>
        <w:ind w:left="1080"/>
        <w:jc w:val="both"/>
        <w:rPr>
          <w:b/>
          <w:sz w:val="24"/>
          <w:szCs w:val="24"/>
        </w:rPr>
      </w:pPr>
    </w:p>
    <w:sectPr w:rsidR="00A75A39" w:rsidSect="00515FD0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D9" w:rsidRDefault="00524CD9" w:rsidP="00152993">
      <w:pPr>
        <w:spacing w:after="0" w:line="240" w:lineRule="auto"/>
      </w:pPr>
      <w:r>
        <w:separator/>
      </w:r>
    </w:p>
  </w:endnote>
  <w:endnote w:type="continuationSeparator" w:id="0">
    <w:p w:rsidR="00524CD9" w:rsidRDefault="00524CD9" w:rsidP="0015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D9" w:rsidRDefault="00524CD9" w:rsidP="00152993">
      <w:pPr>
        <w:spacing w:after="0" w:line="240" w:lineRule="auto"/>
      </w:pPr>
      <w:r>
        <w:separator/>
      </w:r>
    </w:p>
  </w:footnote>
  <w:footnote w:type="continuationSeparator" w:id="0">
    <w:p w:rsidR="00524CD9" w:rsidRDefault="00524CD9" w:rsidP="0015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3E87"/>
    <w:multiLevelType w:val="hybridMultilevel"/>
    <w:tmpl w:val="33243BE4"/>
    <w:lvl w:ilvl="0" w:tplc="6CC6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C419C"/>
    <w:multiLevelType w:val="hybridMultilevel"/>
    <w:tmpl w:val="57E2CDE4"/>
    <w:lvl w:ilvl="0" w:tplc="B17C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2D3C"/>
    <w:multiLevelType w:val="hybridMultilevel"/>
    <w:tmpl w:val="7E120012"/>
    <w:lvl w:ilvl="0" w:tplc="FF18CC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966279"/>
    <w:multiLevelType w:val="hybridMultilevel"/>
    <w:tmpl w:val="6546AB08"/>
    <w:lvl w:ilvl="0" w:tplc="C2804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82767"/>
    <w:multiLevelType w:val="hybridMultilevel"/>
    <w:tmpl w:val="FA3A1D92"/>
    <w:lvl w:ilvl="0" w:tplc="ED7C55D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0B501E"/>
    <w:multiLevelType w:val="hybridMultilevel"/>
    <w:tmpl w:val="458A1ADE"/>
    <w:lvl w:ilvl="0" w:tplc="6ADCE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8056D"/>
    <w:multiLevelType w:val="hybridMultilevel"/>
    <w:tmpl w:val="EC36917E"/>
    <w:lvl w:ilvl="0" w:tplc="F88A6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381F4A"/>
    <w:multiLevelType w:val="hybridMultilevel"/>
    <w:tmpl w:val="2C24CFFE"/>
    <w:lvl w:ilvl="0" w:tplc="6FF4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39"/>
    <w:rsid w:val="00011E87"/>
    <w:rsid w:val="00021FA7"/>
    <w:rsid w:val="00152993"/>
    <w:rsid w:val="001F2333"/>
    <w:rsid w:val="0020765F"/>
    <w:rsid w:val="002D28AD"/>
    <w:rsid w:val="00304F92"/>
    <w:rsid w:val="00311E33"/>
    <w:rsid w:val="00330164"/>
    <w:rsid w:val="003A6E8C"/>
    <w:rsid w:val="00487891"/>
    <w:rsid w:val="0049218C"/>
    <w:rsid w:val="004C3502"/>
    <w:rsid w:val="00515FD0"/>
    <w:rsid w:val="00524CD9"/>
    <w:rsid w:val="00576BF9"/>
    <w:rsid w:val="00771A5E"/>
    <w:rsid w:val="0077402F"/>
    <w:rsid w:val="007B508D"/>
    <w:rsid w:val="00817038"/>
    <w:rsid w:val="00866841"/>
    <w:rsid w:val="00896AD3"/>
    <w:rsid w:val="008A0254"/>
    <w:rsid w:val="009E3792"/>
    <w:rsid w:val="00A413CB"/>
    <w:rsid w:val="00A75A39"/>
    <w:rsid w:val="00AE5673"/>
    <w:rsid w:val="00BF1A9C"/>
    <w:rsid w:val="00BF23F8"/>
    <w:rsid w:val="00C47671"/>
    <w:rsid w:val="00CE5BB5"/>
    <w:rsid w:val="00E17D68"/>
    <w:rsid w:val="00F9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39"/>
  </w:style>
  <w:style w:type="paragraph" w:styleId="1">
    <w:name w:val="heading 1"/>
    <w:basedOn w:val="a"/>
    <w:next w:val="a"/>
    <w:link w:val="10"/>
    <w:qFormat/>
    <w:rsid w:val="0020765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39"/>
    <w:pPr>
      <w:ind w:left="720"/>
      <w:contextualSpacing/>
    </w:pPr>
  </w:style>
  <w:style w:type="table" w:styleId="a4">
    <w:name w:val="Table Grid"/>
    <w:basedOn w:val="a1"/>
    <w:uiPriority w:val="59"/>
    <w:rsid w:val="00A7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765F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1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A413CB"/>
    <w:rPr>
      <w:rFonts w:cs="Times New Roman"/>
      <w:b/>
      <w:color w:val="008000"/>
    </w:rPr>
  </w:style>
  <w:style w:type="paragraph" w:styleId="a6">
    <w:name w:val="Body Text Indent"/>
    <w:basedOn w:val="a"/>
    <w:link w:val="a7"/>
    <w:rsid w:val="00A413CB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413C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A41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 для Нормальный"/>
    <w:uiPriority w:val="99"/>
    <w:rsid w:val="00A413CB"/>
    <w:rPr>
      <w:sz w:val="20"/>
    </w:rPr>
  </w:style>
  <w:style w:type="paragraph" w:styleId="a9">
    <w:name w:val="header"/>
    <w:basedOn w:val="a"/>
    <w:link w:val="aa"/>
    <w:uiPriority w:val="99"/>
    <w:unhideWhenUsed/>
    <w:rsid w:val="0015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2993"/>
  </w:style>
  <w:style w:type="paragraph" w:styleId="ab">
    <w:name w:val="footer"/>
    <w:basedOn w:val="a"/>
    <w:link w:val="ac"/>
    <w:uiPriority w:val="99"/>
    <w:unhideWhenUsed/>
    <w:rsid w:val="0015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2993"/>
  </w:style>
  <w:style w:type="character" w:customStyle="1" w:styleId="ad">
    <w:name w:val="Цветовое выделение"/>
    <w:uiPriority w:val="99"/>
    <w:rsid w:val="007B508D"/>
    <w:rPr>
      <w:b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7B5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7B5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5855</Words>
  <Characters>33377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specialist dorog</cp:lastModifiedBy>
  <cp:revision>12</cp:revision>
  <dcterms:created xsi:type="dcterms:W3CDTF">2016-05-10T12:49:00Z</dcterms:created>
  <dcterms:modified xsi:type="dcterms:W3CDTF">2016-06-09T04:19:00Z</dcterms:modified>
</cp:coreProperties>
</file>