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83" w:rsidRPr="00795A83" w:rsidRDefault="00795A83" w:rsidP="00795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83">
        <w:rPr>
          <w:rFonts w:ascii="Times New Roman" w:hAnsi="Times New Roman" w:cs="Times New Roman"/>
          <w:b/>
          <w:sz w:val="28"/>
          <w:szCs w:val="28"/>
        </w:rPr>
        <w:t>Право гражданина на выбор медицинской организации</w:t>
      </w:r>
    </w:p>
    <w:p w:rsidR="00795A83" w:rsidRDefault="00795A83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DA" w:rsidRPr="006C529E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29E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</w:p>
    <w:p w:rsidR="00795A83" w:rsidRPr="00795A83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21.11.2011 № 323-ФЗ «Об основах охраны здоровья граждан в Российской Федерации» гражданин имеет право на выбор медицинской организации. Порядок выбора такой организации утвержден приказом </w:t>
      </w:r>
      <w:proofErr w:type="spellStart"/>
      <w:r w:rsidRPr="00795A8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95A83">
        <w:rPr>
          <w:rFonts w:ascii="Times New Roman" w:hAnsi="Times New Roman" w:cs="Times New Roman"/>
          <w:sz w:val="28"/>
          <w:szCs w:val="28"/>
        </w:rPr>
        <w:t xml:space="preserve"> России от 26.04.2012 № 406н.</w:t>
      </w:r>
    </w:p>
    <w:p w:rsidR="00795A83" w:rsidRPr="00795A83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>Действующим законодательством установлено, что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- его родителями или другими законными представителями), путем обращения в медицинскую организацию лично или через своего представителя с письменным заявлением.</w:t>
      </w:r>
    </w:p>
    <w:p w:rsidR="00795A83" w:rsidRPr="00795A83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>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795A83" w:rsidRPr="00795A83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795A83" w:rsidRPr="00795A83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795A83" w:rsidRPr="00795A83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специализированной медицинской помощи в плановой форме осуществляется по направлению, выданному лечащим врачом. При выдаче направления лечащий врач обязан проинформировать гражданина о медицинских организациях, участвующих в оказании медицинской помощи и о сроках ее ожидания в каждой организации.</w:t>
      </w:r>
    </w:p>
    <w:p w:rsidR="006C529E" w:rsidRDefault="00795A83" w:rsidP="0079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83">
        <w:rPr>
          <w:rFonts w:ascii="Times New Roman" w:hAnsi="Times New Roman" w:cs="Times New Roman"/>
          <w:sz w:val="28"/>
          <w:szCs w:val="28"/>
        </w:rPr>
        <w:t>На основании полученной информации гражданин самостоятельно определяет организацию, где он хочет пройти обследование.</w:t>
      </w:r>
    </w:p>
    <w:p w:rsidR="00505BF6" w:rsidRPr="006C529E" w:rsidRDefault="00505BF6" w:rsidP="005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</w:t>
      </w:r>
      <w:r w:rsidR="00DA5EA3" w:rsidRPr="006C529E">
        <w:rPr>
          <w:rFonts w:ascii="Times New Roman" w:hAnsi="Times New Roman" w:cs="Times New Roman"/>
          <w:sz w:val="24"/>
          <w:szCs w:val="24"/>
        </w:rPr>
        <w:t>щник прокурора</w:t>
      </w: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Муртаев Игорь Александрович</w:t>
      </w:r>
    </w:p>
    <w:p w:rsidR="00DA5EA3" w:rsidRPr="006C529E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EA3" w:rsidRPr="006C529E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505BF6"/>
    <w:rsid w:val="005C7E64"/>
    <w:rsid w:val="006C529E"/>
    <w:rsid w:val="00795A83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2015-10-06T10:57:00Z</dcterms:created>
  <dcterms:modified xsi:type="dcterms:W3CDTF">2015-10-06T10:57:00Z</dcterms:modified>
</cp:coreProperties>
</file>